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CAE" w:rsidRDefault="005456F5" w:rsidP="006B033F">
      <w:pPr>
        <w:pStyle w:val="Title"/>
        <w:ind w:left="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196.15pt;margin-top:-16.8pt;width:90.75pt;height:90.75pt;z-index:-251658752">
            <v:imagedata r:id="rId7" o:title="test2 Family-Court-grayscale-9per"/>
          </v:shape>
        </w:pict>
      </w:r>
      <w:r w:rsidR="00994CAE">
        <w:t xml:space="preserve">The Family Court of the State of </w:t>
      </w:r>
      <w:smartTag w:uri="urn:schemas-microsoft-com:office:smarttags" w:element="place">
        <w:smartTag w:uri="urn:schemas-microsoft-com:office:smarttags" w:element="State">
          <w:r w:rsidR="00994CAE">
            <w:t>Delaware</w:t>
          </w:r>
        </w:smartTag>
      </w:smartTag>
    </w:p>
    <w:p w:rsidR="00994CAE" w:rsidRDefault="00994CAE" w:rsidP="006B033F">
      <w:pPr>
        <w:jc w:val="center"/>
        <w:rPr>
          <w:rFonts w:cs="Arial"/>
          <w:sz w:val="24"/>
        </w:rPr>
      </w:pPr>
      <w:r>
        <w:rPr>
          <w:rFonts w:cs="Arial"/>
          <w:sz w:val="24"/>
        </w:rPr>
        <w:t xml:space="preserve">In and For </w:t>
      </w:r>
      <w:bookmarkStart w:id="0" w:name="cnty"/>
      <w:bookmarkStart w:id="1" w:name="Check1"/>
      <w:bookmarkEnd w:id="0"/>
      <w:r>
        <w:rPr>
          <w:rFonts w:cs="Arial"/>
          <w:sz w:val="24"/>
        </w:rPr>
        <w:fldChar w:fldCharType="begin">
          <w:ffData>
            <w:name w:val="Check1"/>
            <w:enabled/>
            <w:calcOnExit w:val="0"/>
            <w:checkBox>
              <w:sizeAuto/>
              <w:default w:val="0"/>
            </w:checkBox>
          </w:ffData>
        </w:fldChar>
      </w:r>
      <w:r>
        <w:rPr>
          <w:rFonts w:cs="Arial"/>
          <w:sz w:val="24"/>
        </w:rPr>
        <w:instrText xml:space="preserve"> FORMCHECKBOX </w:instrText>
      </w:r>
      <w:r w:rsidR="005676F1" w:rsidRPr="00994CAE">
        <w:rPr>
          <w:rFonts w:cs="Arial"/>
          <w:sz w:val="24"/>
        </w:rPr>
      </w:r>
      <w:r>
        <w:rPr>
          <w:rFonts w:cs="Arial"/>
          <w:sz w:val="24"/>
        </w:rPr>
        <w:fldChar w:fldCharType="end"/>
      </w:r>
      <w:bookmarkEnd w:id="1"/>
      <w:r>
        <w:rPr>
          <w:rFonts w:cs="Arial"/>
          <w:sz w:val="24"/>
        </w:rPr>
        <w:t xml:space="preserve"> New Castle</w:t>
      </w:r>
      <w:r w:rsidR="00175190">
        <w:rPr>
          <w:rFonts w:cs="Arial"/>
          <w:sz w:val="24"/>
        </w:rPr>
        <w:t xml:space="preserve"> County</w:t>
      </w:r>
      <w:r>
        <w:rPr>
          <w:rFonts w:cs="Arial"/>
          <w:sz w:val="24"/>
        </w:rPr>
        <w:t xml:space="preserve">  </w:t>
      </w:r>
      <w:bookmarkStart w:id="2" w:name="Check2"/>
      <w:r>
        <w:rPr>
          <w:rFonts w:cs="Arial"/>
          <w:sz w:val="24"/>
        </w:rPr>
        <w:fldChar w:fldCharType="begin">
          <w:ffData>
            <w:name w:val="Check2"/>
            <w:enabled/>
            <w:calcOnExit w:val="0"/>
            <w:checkBox>
              <w:sizeAuto/>
              <w:default w:val="0"/>
            </w:checkBox>
          </w:ffData>
        </w:fldChar>
      </w:r>
      <w:r>
        <w:rPr>
          <w:rFonts w:cs="Arial"/>
          <w:sz w:val="24"/>
        </w:rPr>
        <w:instrText xml:space="preserve"> FORMCHECKBOX </w:instrText>
      </w:r>
      <w:r w:rsidR="005676F1" w:rsidRPr="00994CAE">
        <w:rPr>
          <w:rFonts w:cs="Arial"/>
          <w:sz w:val="24"/>
        </w:rPr>
      </w:r>
      <w:r>
        <w:rPr>
          <w:rFonts w:cs="Arial"/>
          <w:sz w:val="24"/>
        </w:rPr>
        <w:fldChar w:fldCharType="end"/>
      </w:r>
      <w:bookmarkEnd w:id="2"/>
      <w:r>
        <w:rPr>
          <w:rFonts w:cs="Arial"/>
          <w:sz w:val="24"/>
        </w:rPr>
        <w:t xml:space="preserve"> Kent</w:t>
      </w:r>
      <w:r w:rsidR="00175190">
        <w:rPr>
          <w:rFonts w:cs="Arial"/>
          <w:sz w:val="24"/>
        </w:rPr>
        <w:t xml:space="preserve"> County</w:t>
      </w:r>
      <w:r>
        <w:rPr>
          <w:rFonts w:cs="Arial"/>
          <w:sz w:val="24"/>
        </w:rPr>
        <w:t xml:space="preserve">  </w:t>
      </w:r>
      <w:bookmarkStart w:id="3" w:name="Check3"/>
      <w:r>
        <w:rPr>
          <w:rFonts w:cs="Arial"/>
          <w:sz w:val="24"/>
        </w:rPr>
        <w:fldChar w:fldCharType="begin">
          <w:ffData>
            <w:name w:val="Check3"/>
            <w:enabled/>
            <w:calcOnExit w:val="0"/>
            <w:checkBox>
              <w:sizeAuto/>
              <w:default w:val="0"/>
            </w:checkBox>
          </w:ffData>
        </w:fldChar>
      </w:r>
      <w:r>
        <w:rPr>
          <w:rFonts w:cs="Arial"/>
          <w:sz w:val="24"/>
        </w:rPr>
        <w:instrText xml:space="preserve"> FORMCHECKBOX </w:instrText>
      </w:r>
      <w:r w:rsidR="005676F1" w:rsidRPr="00994CAE">
        <w:rPr>
          <w:rFonts w:cs="Arial"/>
          <w:sz w:val="24"/>
        </w:rPr>
      </w:r>
      <w:r>
        <w:rPr>
          <w:rFonts w:cs="Arial"/>
          <w:sz w:val="24"/>
        </w:rPr>
        <w:fldChar w:fldCharType="end"/>
      </w:r>
      <w:bookmarkEnd w:id="3"/>
      <w:r>
        <w:rPr>
          <w:rFonts w:cs="Arial"/>
          <w:sz w:val="24"/>
        </w:rPr>
        <w:t xml:space="preserve"> Sussex County</w:t>
      </w:r>
    </w:p>
    <w:p w:rsidR="005432FF" w:rsidRDefault="005432FF" w:rsidP="006B033F">
      <w:pPr>
        <w:jc w:val="center"/>
        <w:rPr>
          <w:rFonts w:cs="Arial"/>
          <w:sz w:val="24"/>
        </w:rPr>
      </w:pPr>
    </w:p>
    <w:tbl>
      <w:tblPr>
        <w:tblW w:w="0" w:type="auto"/>
        <w:tblBorders>
          <w:bottom w:val="single" w:sz="4" w:space="0" w:color="auto"/>
        </w:tblBorders>
        <w:tblLook w:val="0000" w:firstRow="0" w:lastRow="0" w:firstColumn="0" w:lastColumn="0" w:noHBand="0" w:noVBand="0"/>
      </w:tblPr>
      <w:tblGrid>
        <w:gridCol w:w="5041"/>
        <w:gridCol w:w="296"/>
        <w:gridCol w:w="1611"/>
        <w:gridCol w:w="2610"/>
        <w:gridCol w:w="1170"/>
      </w:tblGrid>
      <w:tr w:rsidR="005432FF" w:rsidTr="00156A81">
        <w:tc>
          <w:tcPr>
            <w:tcW w:w="5041" w:type="dxa"/>
          </w:tcPr>
          <w:p w:rsidR="005432FF" w:rsidRDefault="005432FF" w:rsidP="00156A81">
            <w:pPr>
              <w:rPr>
                <w:rFonts w:cs="Arial"/>
                <w:sz w:val="24"/>
              </w:rPr>
            </w:pPr>
          </w:p>
        </w:tc>
        <w:tc>
          <w:tcPr>
            <w:tcW w:w="296" w:type="dxa"/>
          </w:tcPr>
          <w:p w:rsidR="005432FF" w:rsidRDefault="005432FF" w:rsidP="00156A81">
            <w:pPr>
              <w:jc w:val="center"/>
              <w:rPr>
                <w:rFonts w:cs="Arial"/>
                <w:sz w:val="24"/>
              </w:rPr>
            </w:pPr>
            <w:r>
              <w:rPr>
                <w:rFonts w:cs="Arial"/>
                <w:sz w:val="24"/>
              </w:rPr>
              <w:t>)</w:t>
            </w:r>
          </w:p>
        </w:tc>
        <w:tc>
          <w:tcPr>
            <w:tcW w:w="5391" w:type="dxa"/>
            <w:gridSpan w:val="3"/>
          </w:tcPr>
          <w:p w:rsidR="005432FF" w:rsidRDefault="005432FF" w:rsidP="00156A81">
            <w:pPr>
              <w:rPr>
                <w:rFonts w:cs="Arial"/>
                <w:sz w:val="24"/>
              </w:rPr>
            </w:pPr>
          </w:p>
        </w:tc>
      </w:tr>
      <w:tr w:rsidR="005432FF" w:rsidTr="00156A81">
        <w:tc>
          <w:tcPr>
            <w:tcW w:w="5041" w:type="dxa"/>
            <w:tcBorders>
              <w:bottom w:val="nil"/>
            </w:tcBorders>
          </w:tcPr>
          <w:p w:rsidR="005432FF" w:rsidRDefault="005432FF" w:rsidP="00156A81">
            <w:pPr>
              <w:rPr>
                <w:rFonts w:cs="Arial"/>
                <w:sz w:val="24"/>
              </w:rPr>
            </w:pPr>
          </w:p>
        </w:tc>
        <w:tc>
          <w:tcPr>
            <w:tcW w:w="296" w:type="dxa"/>
          </w:tcPr>
          <w:p w:rsidR="005432FF" w:rsidRDefault="005432FF" w:rsidP="00156A81">
            <w:pPr>
              <w:jc w:val="center"/>
              <w:rPr>
                <w:rFonts w:cs="Arial"/>
                <w:sz w:val="24"/>
              </w:rPr>
            </w:pPr>
            <w:r>
              <w:rPr>
                <w:rFonts w:cs="Arial"/>
                <w:sz w:val="24"/>
              </w:rPr>
              <w:t>)</w:t>
            </w:r>
          </w:p>
        </w:tc>
        <w:tc>
          <w:tcPr>
            <w:tcW w:w="5391" w:type="dxa"/>
            <w:gridSpan w:val="3"/>
          </w:tcPr>
          <w:p w:rsidR="005432FF" w:rsidRDefault="005432FF" w:rsidP="00156A81">
            <w:pPr>
              <w:rPr>
                <w:rFonts w:cs="Arial"/>
                <w:sz w:val="24"/>
              </w:rPr>
            </w:pPr>
          </w:p>
        </w:tc>
      </w:tr>
      <w:tr w:rsidR="005432FF" w:rsidTr="00156A81">
        <w:trPr>
          <w:gridAfter w:val="1"/>
          <w:wAfter w:w="1170" w:type="dxa"/>
          <w:cantSplit/>
        </w:trPr>
        <w:tc>
          <w:tcPr>
            <w:tcW w:w="5041" w:type="dxa"/>
            <w:tcBorders>
              <w:bottom w:val="single" w:sz="4" w:space="0" w:color="auto"/>
            </w:tcBorders>
          </w:tcPr>
          <w:p w:rsidR="005432FF" w:rsidRDefault="00B27C46" w:rsidP="00156A81">
            <w:pPr>
              <w:rPr>
                <w:rFonts w:cs="Arial"/>
                <w:sz w:val="24"/>
              </w:rPr>
            </w:pPr>
            <w:r>
              <w:rPr>
                <w:rFonts w:cs="Arial"/>
                <w:sz w:val="24"/>
              </w:rPr>
              <w:fldChar w:fldCharType="begin">
                <w:ffData>
                  <w:name w:val="Text1"/>
                  <w:enabled/>
                  <w:calcOnExit w:val="0"/>
                  <w:textInput/>
                </w:ffData>
              </w:fldChar>
            </w:r>
            <w:bookmarkStart w:id="4" w:name="Text1"/>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bookmarkEnd w:id="4"/>
          </w:p>
        </w:tc>
        <w:tc>
          <w:tcPr>
            <w:tcW w:w="296" w:type="dxa"/>
          </w:tcPr>
          <w:p w:rsidR="005432FF" w:rsidRDefault="005432FF" w:rsidP="00156A81">
            <w:pPr>
              <w:jc w:val="center"/>
              <w:rPr>
                <w:rFonts w:cs="Arial"/>
                <w:sz w:val="24"/>
              </w:rPr>
            </w:pPr>
            <w:r>
              <w:rPr>
                <w:rFonts w:cs="Arial"/>
                <w:sz w:val="24"/>
              </w:rPr>
              <w:t>)</w:t>
            </w:r>
          </w:p>
        </w:tc>
        <w:tc>
          <w:tcPr>
            <w:tcW w:w="1611" w:type="dxa"/>
          </w:tcPr>
          <w:p w:rsidR="005432FF" w:rsidRDefault="005432FF" w:rsidP="00156A81">
            <w:pPr>
              <w:rPr>
                <w:rFonts w:cs="Arial"/>
                <w:sz w:val="24"/>
              </w:rPr>
            </w:pPr>
            <w:r>
              <w:rPr>
                <w:rFonts w:cs="Arial"/>
                <w:sz w:val="24"/>
              </w:rPr>
              <w:t>File No.:</w:t>
            </w:r>
          </w:p>
        </w:tc>
        <w:tc>
          <w:tcPr>
            <w:tcW w:w="2610" w:type="dxa"/>
            <w:tcBorders>
              <w:bottom w:val="single" w:sz="4" w:space="0" w:color="auto"/>
            </w:tcBorders>
          </w:tcPr>
          <w:p w:rsidR="005432FF" w:rsidRDefault="00B27C46" w:rsidP="00156A81">
            <w:pPr>
              <w:rPr>
                <w:rFonts w:cs="Arial"/>
                <w:sz w:val="24"/>
              </w:rPr>
            </w:pPr>
            <w:r>
              <w:rPr>
                <w:rFonts w:cs="Arial"/>
                <w:sz w:val="24"/>
              </w:rPr>
              <w:fldChar w:fldCharType="begin">
                <w:ffData>
                  <w:name w:val="Text3"/>
                  <w:enabled/>
                  <w:calcOnExit w:val="0"/>
                  <w:textInput/>
                </w:ffData>
              </w:fldChar>
            </w:r>
            <w:bookmarkStart w:id="5" w:name="Text3"/>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bookmarkEnd w:id="5"/>
          </w:p>
        </w:tc>
      </w:tr>
      <w:tr w:rsidR="005432FF" w:rsidTr="00156A81">
        <w:tc>
          <w:tcPr>
            <w:tcW w:w="5041" w:type="dxa"/>
            <w:tcBorders>
              <w:top w:val="single" w:sz="4" w:space="0" w:color="auto"/>
            </w:tcBorders>
          </w:tcPr>
          <w:p w:rsidR="005432FF" w:rsidRDefault="005432FF" w:rsidP="00156A81">
            <w:pPr>
              <w:rPr>
                <w:rFonts w:cs="Arial"/>
                <w:sz w:val="24"/>
              </w:rPr>
            </w:pPr>
            <w:r>
              <w:rPr>
                <w:rFonts w:cs="Arial"/>
                <w:sz w:val="24"/>
              </w:rPr>
              <w:t xml:space="preserve">                                     Petitioner,</w:t>
            </w:r>
          </w:p>
        </w:tc>
        <w:tc>
          <w:tcPr>
            <w:tcW w:w="296" w:type="dxa"/>
          </w:tcPr>
          <w:p w:rsidR="005432FF" w:rsidRDefault="005432FF" w:rsidP="00156A81">
            <w:pPr>
              <w:jc w:val="center"/>
              <w:rPr>
                <w:rFonts w:cs="Arial"/>
                <w:sz w:val="24"/>
              </w:rPr>
            </w:pPr>
            <w:r>
              <w:rPr>
                <w:rFonts w:cs="Arial"/>
                <w:sz w:val="24"/>
              </w:rPr>
              <w:t>)</w:t>
            </w:r>
          </w:p>
        </w:tc>
        <w:tc>
          <w:tcPr>
            <w:tcW w:w="5391" w:type="dxa"/>
            <w:gridSpan w:val="3"/>
          </w:tcPr>
          <w:p w:rsidR="005432FF" w:rsidRDefault="005432FF" w:rsidP="00156A81">
            <w:pPr>
              <w:rPr>
                <w:rFonts w:cs="Arial"/>
                <w:sz w:val="24"/>
              </w:rPr>
            </w:pPr>
          </w:p>
        </w:tc>
      </w:tr>
      <w:tr w:rsidR="005432FF" w:rsidTr="00156A81">
        <w:tc>
          <w:tcPr>
            <w:tcW w:w="5041" w:type="dxa"/>
          </w:tcPr>
          <w:p w:rsidR="005432FF" w:rsidRDefault="005432FF" w:rsidP="00156A81">
            <w:pPr>
              <w:rPr>
                <w:rFonts w:cs="Arial"/>
                <w:sz w:val="24"/>
              </w:rPr>
            </w:pPr>
            <w:r>
              <w:rPr>
                <w:rFonts w:cs="Arial"/>
                <w:sz w:val="24"/>
              </w:rPr>
              <w:t>and</w:t>
            </w:r>
          </w:p>
        </w:tc>
        <w:tc>
          <w:tcPr>
            <w:tcW w:w="296" w:type="dxa"/>
          </w:tcPr>
          <w:p w:rsidR="005432FF" w:rsidRDefault="005432FF" w:rsidP="00156A81">
            <w:pPr>
              <w:jc w:val="center"/>
              <w:rPr>
                <w:rFonts w:cs="Arial"/>
                <w:sz w:val="24"/>
              </w:rPr>
            </w:pPr>
            <w:r>
              <w:rPr>
                <w:rFonts w:cs="Arial"/>
                <w:sz w:val="24"/>
              </w:rPr>
              <w:t>)</w:t>
            </w:r>
          </w:p>
        </w:tc>
        <w:tc>
          <w:tcPr>
            <w:tcW w:w="5391" w:type="dxa"/>
            <w:gridSpan w:val="3"/>
          </w:tcPr>
          <w:p w:rsidR="005432FF" w:rsidRDefault="005432FF" w:rsidP="00156A81">
            <w:pPr>
              <w:rPr>
                <w:rFonts w:cs="Arial"/>
                <w:sz w:val="24"/>
              </w:rPr>
            </w:pPr>
          </w:p>
        </w:tc>
      </w:tr>
      <w:tr w:rsidR="005432FF" w:rsidTr="00156A81">
        <w:trPr>
          <w:gridAfter w:val="1"/>
          <w:wAfter w:w="1170" w:type="dxa"/>
          <w:cantSplit/>
        </w:trPr>
        <w:tc>
          <w:tcPr>
            <w:tcW w:w="5041" w:type="dxa"/>
            <w:tcBorders>
              <w:bottom w:val="nil"/>
            </w:tcBorders>
          </w:tcPr>
          <w:p w:rsidR="005432FF" w:rsidRDefault="005432FF" w:rsidP="00156A81">
            <w:pPr>
              <w:rPr>
                <w:rFonts w:cs="Arial"/>
                <w:sz w:val="24"/>
              </w:rPr>
            </w:pPr>
          </w:p>
        </w:tc>
        <w:tc>
          <w:tcPr>
            <w:tcW w:w="296" w:type="dxa"/>
          </w:tcPr>
          <w:p w:rsidR="005432FF" w:rsidRDefault="005432FF" w:rsidP="00156A81">
            <w:pPr>
              <w:jc w:val="center"/>
              <w:rPr>
                <w:rFonts w:cs="Arial"/>
                <w:sz w:val="24"/>
              </w:rPr>
            </w:pPr>
            <w:r>
              <w:rPr>
                <w:rFonts w:cs="Arial"/>
                <w:sz w:val="24"/>
              </w:rPr>
              <w:t>)</w:t>
            </w:r>
          </w:p>
        </w:tc>
        <w:tc>
          <w:tcPr>
            <w:tcW w:w="1611" w:type="dxa"/>
          </w:tcPr>
          <w:p w:rsidR="005432FF" w:rsidRDefault="005432FF" w:rsidP="00156A81">
            <w:pPr>
              <w:rPr>
                <w:rFonts w:cs="Arial"/>
                <w:sz w:val="24"/>
              </w:rPr>
            </w:pPr>
            <w:r>
              <w:rPr>
                <w:rFonts w:cs="Arial"/>
                <w:sz w:val="24"/>
              </w:rPr>
              <w:t>Petition No.:</w:t>
            </w:r>
          </w:p>
        </w:tc>
        <w:tc>
          <w:tcPr>
            <w:tcW w:w="2610" w:type="dxa"/>
            <w:tcBorders>
              <w:bottom w:val="single" w:sz="4" w:space="0" w:color="auto"/>
            </w:tcBorders>
          </w:tcPr>
          <w:p w:rsidR="005432FF" w:rsidRDefault="00B27C46" w:rsidP="00156A81">
            <w:pPr>
              <w:rPr>
                <w:rFonts w:cs="Arial"/>
                <w:sz w:val="24"/>
              </w:rPr>
            </w:pPr>
            <w:r>
              <w:rPr>
                <w:rFonts w:cs="Arial"/>
                <w:sz w:val="24"/>
              </w:rPr>
              <w:fldChar w:fldCharType="begin">
                <w:ffData>
                  <w:name w:val="Text4"/>
                  <w:enabled/>
                  <w:calcOnExit w:val="0"/>
                  <w:textInput/>
                </w:ffData>
              </w:fldChar>
            </w:r>
            <w:bookmarkStart w:id="6" w:name="Text4"/>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bookmarkEnd w:id="6"/>
          </w:p>
        </w:tc>
      </w:tr>
      <w:tr w:rsidR="005432FF" w:rsidTr="00156A81">
        <w:tc>
          <w:tcPr>
            <w:tcW w:w="5041" w:type="dxa"/>
            <w:tcBorders>
              <w:bottom w:val="single" w:sz="4" w:space="0" w:color="auto"/>
            </w:tcBorders>
          </w:tcPr>
          <w:p w:rsidR="005432FF" w:rsidRDefault="00B27C46" w:rsidP="00156A81">
            <w:pPr>
              <w:rPr>
                <w:rFonts w:cs="Arial"/>
                <w:sz w:val="24"/>
              </w:rPr>
            </w:pPr>
            <w:r>
              <w:rPr>
                <w:rFonts w:cs="Arial"/>
                <w:sz w:val="24"/>
              </w:rPr>
              <w:fldChar w:fldCharType="begin">
                <w:ffData>
                  <w:name w:val="Text2"/>
                  <w:enabled/>
                  <w:calcOnExit w:val="0"/>
                  <w:textInput/>
                </w:ffData>
              </w:fldChar>
            </w:r>
            <w:bookmarkStart w:id="7" w:name="Text2"/>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bookmarkEnd w:id="7"/>
          </w:p>
        </w:tc>
        <w:tc>
          <w:tcPr>
            <w:tcW w:w="296" w:type="dxa"/>
          </w:tcPr>
          <w:p w:rsidR="005432FF" w:rsidRDefault="005432FF" w:rsidP="00156A81">
            <w:pPr>
              <w:jc w:val="center"/>
              <w:rPr>
                <w:rFonts w:cs="Arial"/>
                <w:sz w:val="24"/>
              </w:rPr>
            </w:pPr>
            <w:r>
              <w:rPr>
                <w:rFonts w:cs="Arial"/>
                <w:sz w:val="24"/>
              </w:rPr>
              <w:t>)</w:t>
            </w:r>
          </w:p>
        </w:tc>
        <w:tc>
          <w:tcPr>
            <w:tcW w:w="5391" w:type="dxa"/>
            <w:gridSpan w:val="3"/>
          </w:tcPr>
          <w:p w:rsidR="005432FF" w:rsidRDefault="005432FF" w:rsidP="00156A81">
            <w:pPr>
              <w:rPr>
                <w:rFonts w:cs="Arial"/>
                <w:sz w:val="24"/>
              </w:rPr>
            </w:pPr>
          </w:p>
        </w:tc>
      </w:tr>
      <w:tr w:rsidR="005432FF" w:rsidTr="00156A81">
        <w:tc>
          <w:tcPr>
            <w:tcW w:w="5041" w:type="dxa"/>
            <w:tcBorders>
              <w:top w:val="single" w:sz="4" w:space="0" w:color="auto"/>
              <w:bottom w:val="nil"/>
            </w:tcBorders>
          </w:tcPr>
          <w:p w:rsidR="005432FF" w:rsidRDefault="005432FF" w:rsidP="00156A81">
            <w:pPr>
              <w:rPr>
                <w:rFonts w:cs="Arial"/>
                <w:sz w:val="24"/>
              </w:rPr>
            </w:pPr>
            <w:r>
              <w:rPr>
                <w:rFonts w:cs="Arial"/>
                <w:sz w:val="24"/>
              </w:rPr>
              <w:t xml:space="preserve">                                     Respondent,</w:t>
            </w:r>
          </w:p>
        </w:tc>
        <w:tc>
          <w:tcPr>
            <w:tcW w:w="296" w:type="dxa"/>
            <w:tcBorders>
              <w:bottom w:val="nil"/>
            </w:tcBorders>
          </w:tcPr>
          <w:p w:rsidR="005432FF" w:rsidRDefault="005432FF" w:rsidP="00156A81">
            <w:pPr>
              <w:jc w:val="center"/>
              <w:rPr>
                <w:rFonts w:cs="Arial"/>
                <w:sz w:val="24"/>
              </w:rPr>
            </w:pPr>
            <w:r>
              <w:rPr>
                <w:rFonts w:cs="Arial"/>
                <w:sz w:val="24"/>
              </w:rPr>
              <w:t>)</w:t>
            </w:r>
          </w:p>
        </w:tc>
        <w:tc>
          <w:tcPr>
            <w:tcW w:w="5391" w:type="dxa"/>
            <w:gridSpan w:val="3"/>
            <w:tcBorders>
              <w:bottom w:val="nil"/>
            </w:tcBorders>
          </w:tcPr>
          <w:p w:rsidR="005432FF" w:rsidRDefault="005432FF" w:rsidP="00156A81">
            <w:pPr>
              <w:rPr>
                <w:rFonts w:cs="Arial"/>
                <w:sz w:val="24"/>
              </w:rPr>
            </w:pPr>
          </w:p>
        </w:tc>
      </w:tr>
    </w:tbl>
    <w:p w:rsidR="005432FF" w:rsidRDefault="005432FF" w:rsidP="005432FF">
      <w:pPr>
        <w:rPr>
          <w:rFonts w:cs="Arial"/>
          <w:sz w:val="24"/>
        </w:rPr>
      </w:pPr>
    </w:p>
    <w:p w:rsidR="005432FF" w:rsidRDefault="005432FF" w:rsidP="005432FF">
      <w:pPr>
        <w:jc w:val="center"/>
        <w:rPr>
          <w:rFonts w:cs="Arial"/>
          <w:b/>
          <w:bCs/>
          <w:sz w:val="28"/>
        </w:rPr>
      </w:pPr>
      <w:r>
        <w:rPr>
          <w:rFonts w:cs="Arial"/>
          <w:b/>
          <w:bCs/>
          <w:sz w:val="28"/>
        </w:rPr>
        <w:t>AFFIDAVIT OF APPEARANCE IN DIVORCE/ANNULMENT ACTION</w:t>
      </w:r>
    </w:p>
    <w:p w:rsidR="005432FF" w:rsidRDefault="005432FF" w:rsidP="005432FF">
      <w:pPr>
        <w:jc w:val="center"/>
        <w:rPr>
          <w:rFonts w:cs="Arial"/>
          <w:b/>
          <w:bCs/>
          <w:sz w:val="28"/>
        </w:rPr>
      </w:pPr>
      <w:r>
        <w:rPr>
          <w:rFonts w:cs="Arial"/>
          <w:b/>
          <w:bCs/>
          <w:sz w:val="28"/>
        </w:rPr>
        <w:t>AND NOTICE OF INJUNCTION</w:t>
      </w:r>
    </w:p>
    <w:p w:rsidR="005432FF" w:rsidRDefault="005432FF" w:rsidP="005432FF">
      <w:pPr>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0"/>
        <w:gridCol w:w="884"/>
        <w:gridCol w:w="985"/>
        <w:gridCol w:w="2142"/>
        <w:gridCol w:w="359"/>
        <w:gridCol w:w="2408"/>
      </w:tblGrid>
      <w:tr w:rsidR="005432FF" w:rsidTr="00156A81">
        <w:trPr>
          <w:cantSplit/>
        </w:trPr>
        <w:tc>
          <w:tcPr>
            <w:tcW w:w="3978" w:type="dxa"/>
            <w:tcBorders>
              <w:top w:val="nil"/>
              <w:left w:val="nil"/>
              <w:bottom w:val="nil"/>
              <w:right w:val="nil"/>
            </w:tcBorders>
          </w:tcPr>
          <w:p w:rsidR="005432FF" w:rsidRDefault="005432FF" w:rsidP="00156A81">
            <w:pPr>
              <w:pStyle w:val="BodyText"/>
            </w:pPr>
            <w:r>
              <w:t>BE IT REMEMBERED, that on this</w:t>
            </w:r>
          </w:p>
        </w:tc>
        <w:tc>
          <w:tcPr>
            <w:tcW w:w="810" w:type="dxa"/>
            <w:tcBorders>
              <w:top w:val="nil"/>
              <w:left w:val="nil"/>
              <w:right w:val="nil"/>
            </w:tcBorders>
          </w:tcPr>
          <w:p w:rsidR="005432FF" w:rsidRDefault="00B27C46" w:rsidP="00156A81">
            <w:pPr>
              <w:pStyle w:val="BodyText"/>
              <w:rPr>
                <w:b/>
                <w:bCs/>
              </w:rPr>
            </w:pPr>
            <w:r>
              <w:rPr>
                <w:b/>
                <w:bCs/>
              </w:rPr>
              <w:fldChar w:fldCharType="begin">
                <w:ffData>
                  <w:name w:val="Text5"/>
                  <w:enabled/>
                  <w:calcOnExit w:val="0"/>
                  <w:textInput/>
                </w:ffData>
              </w:fldChar>
            </w:r>
            <w:bookmarkStart w:id="8" w:name="Text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8"/>
          </w:p>
        </w:tc>
        <w:tc>
          <w:tcPr>
            <w:tcW w:w="990" w:type="dxa"/>
            <w:tcBorders>
              <w:top w:val="nil"/>
              <w:left w:val="nil"/>
              <w:bottom w:val="nil"/>
              <w:right w:val="nil"/>
            </w:tcBorders>
          </w:tcPr>
          <w:p w:rsidR="005432FF" w:rsidRDefault="005432FF" w:rsidP="00156A81">
            <w:pPr>
              <w:pStyle w:val="BodyText"/>
            </w:pPr>
            <w:r>
              <w:t>day of</w:t>
            </w:r>
          </w:p>
        </w:tc>
        <w:tc>
          <w:tcPr>
            <w:tcW w:w="2160" w:type="dxa"/>
            <w:tcBorders>
              <w:top w:val="nil"/>
              <w:left w:val="nil"/>
              <w:right w:val="nil"/>
            </w:tcBorders>
          </w:tcPr>
          <w:p w:rsidR="005432FF" w:rsidRDefault="00B27C46" w:rsidP="00156A81">
            <w:pPr>
              <w:pStyle w:val="BodyText"/>
              <w:rPr>
                <w:b/>
                <w:bCs/>
              </w:rPr>
            </w:pPr>
            <w:r>
              <w:rPr>
                <w:b/>
                <w:bCs/>
              </w:rPr>
              <w:fldChar w:fldCharType="begin">
                <w:ffData>
                  <w:name w:val="Text9"/>
                  <w:enabled/>
                  <w:calcOnExit w:val="0"/>
                  <w:textInput/>
                </w:ffData>
              </w:fldChar>
            </w:r>
            <w:bookmarkStart w:id="9" w:name="Text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9"/>
          </w:p>
        </w:tc>
        <w:tc>
          <w:tcPr>
            <w:tcW w:w="360" w:type="dxa"/>
            <w:tcBorders>
              <w:top w:val="nil"/>
              <w:left w:val="nil"/>
              <w:bottom w:val="nil"/>
              <w:right w:val="nil"/>
            </w:tcBorders>
          </w:tcPr>
          <w:p w:rsidR="005432FF" w:rsidRDefault="005432FF" w:rsidP="00156A81">
            <w:pPr>
              <w:pStyle w:val="BodyText"/>
            </w:pPr>
            <w:r>
              <w:t>,</w:t>
            </w:r>
          </w:p>
        </w:tc>
        <w:tc>
          <w:tcPr>
            <w:tcW w:w="2430" w:type="dxa"/>
            <w:tcBorders>
              <w:top w:val="nil"/>
              <w:left w:val="nil"/>
              <w:right w:val="nil"/>
            </w:tcBorders>
          </w:tcPr>
          <w:p w:rsidR="005432FF" w:rsidRDefault="00B27C46" w:rsidP="00156A81">
            <w:pPr>
              <w:pStyle w:val="BodyText"/>
              <w:rPr>
                <w:b/>
                <w:bCs/>
              </w:rPr>
            </w:pPr>
            <w:r>
              <w:rPr>
                <w:b/>
                <w:bCs/>
              </w:rPr>
              <w:fldChar w:fldCharType="begin">
                <w:ffData>
                  <w:name w:val="Text7"/>
                  <w:enabled/>
                  <w:calcOnExit w:val="0"/>
                  <w:textInput/>
                </w:ffData>
              </w:fldChar>
            </w:r>
            <w:bookmarkStart w:id="10" w:name="Text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0"/>
          </w:p>
        </w:tc>
      </w:tr>
    </w:tbl>
    <w:p w:rsidR="005432FF" w:rsidRDefault="005432FF" w:rsidP="005432FF">
      <w:pPr>
        <w:pStyle w:val="BodyText"/>
        <w:rPr>
          <w:spacing w:val="6"/>
        </w:rPr>
      </w:pPr>
      <w:proofErr w:type="gramStart"/>
      <w:r>
        <w:rPr>
          <w:spacing w:val="6"/>
        </w:rPr>
        <w:t>personally</w:t>
      </w:r>
      <w:proofErr w:type="gramEnd"/>
      <w:r>
        <w:rPr>
          <w:spacing w:val="6"/>
        </w:rPr>
        <w:t xml:space="preserve"> appeared before me, a Notary Public for the State and County aforesaid,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8"/>
        <w:gridCol w:w="5040"/>
      </w:tblGrid>
      <w:tr w:rsidR="005432FF" w:rsidTr="00156A81">
        <w:tc>
          <w:tcPr>
            <w:tcW w:w="5688" w:type="dxa"/>
            <w:tcBorders>
              <w:top w:val="nil"/>
              <w:left w:val="nil"/>
              <w:right w:val="nil"/>
            </w:tcBorders>
          </w:tcPr>
          <w:p w:rsidR="005432FF" w:rsidRDefault="00B27C46" w:rsidP="00156A81">
            <w:pPr>
              <w:pStyle w:val="BodyText"/>
            </w:pPr>
            <w:r>
              <w:fldChar w:fldCharType="begin">
                <w:ffData>
                  <w:name w:val="Text8"/>
                  <w:enabled/>
                  <w:calcOnExit w:val="0"/>
                  <w:textInput/>
                </w:ffData>
              </w:fldChar>
            </w:r>
            <w:bookmarkStart w:id="11"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5040" w:type="dxa"/>
            <w:tcBorders>
              <w:top w:val="nil"/>
              <w:left w:val="nil"/>
              <w:bottom w:val="nil"/>
              <w:right w:val="nil"/>
            </w:tcBorders>
          </w:tcPr>
          <w:p w:rsidR="005432FF" w:rsidRDefault="005432FF" w:rsidP="00156A81">
            <w:pPr>
              <w:pStyle w:val="BodyText"/>
            </w:pPr>
            <w:r>
              <w:t>, (“affiant”), who, being by me duly sworn</w:t>
            </w:r>
          </w:p>
        </w:tc>
      </w:tr>
    </w:tbl>
    <w:p w:rsidR="005432FF" w:rsidRDefault="005432FF" w:rsidP="005432FF">
      <w:pPr>
        <w:pStyle w:val="BodyText"/>
      </w:pPr>
      <w:proofErr w:type="gramStart"/>
      <w:r>
        <w:t>according</w:t>
      </w:r>
      <w:proofErr w:type="gramEnd"/>
      <w:r>
        <w:t xml:space="preserve"> to law, did dispose and say:</w:t>
      </w:r>
    </w:p>
    <w:p w:rsidR="005432FF" w:rsidRDefault="005432FF" w:rsidP="005432FF">
      <w:pPr>
        <w:pStyle w:val="BodyText"/>
      </w:pPr>
    </w:p>
    <w:p w:rsidR="005432FF" w:rsidRDefault="005432FF" w:rsidP="005432FF">
      <w:pPr>
        <w:pStyle w:val="BodyText"/>
        <w:numPr>
          <w:ilvl w:val="0"/>
          <w:numId w:val="13"/>
        </w:numPr>
      </w:pPr>
      <w:r>
        <w:t>That affiant is the respondent named in the above-captioned action for divorce/annulment: and</w:t>
      </w:r>
    </w:p>
    <w:p w:rsidR="005432FF" w:rsidRDefault="005432FF" w:rsidP="005432FF">
      <w:pPr>
        <w:pStyle w:val="BodyText"/>
        <w:numPr>
          <w:ilvl w:val="0"/>
          <w:numId w:val="13"/>
        </w:numPr>
        <w:spacing w:before="120"/>
      </w:pPr>
      <w:r>
        <w:t>That affiant has received a copy of the petition in such action and this affidavit hereby enters an appearance in the action and submits to the jurisdiction of Family Court of the State of Delaware in all respects as if affiant had been served personally within the State of Delaware, with process and copies of any pleadings: and</w:t>
      </w:r>
    </w:p>
    <w:p w:rsidR="005432FF" w:rsidRDefault="005432FF" w:rsidP="005432FF">
      <w:pPr>
        <w:pStyle w:val="BodyText"/>
        <w:numPr>
          <w:ilvl w:val="0"/>
          <w:numId w:val="13"/>
        </w:numPr>
        <w:spacing w:before="120"/>
      </w:pPr>
      <w:r>
        <w:t xml:space="preserve">That affiant understands that if he/she does not serve a response to the petitioner or the </w:t>
      </w:r>
      <w:proofErr w:type="gramStart"/>
      <w:r>
        <w:t>petitioner’s</w:t>
      </w:r>
      <w:proofErr w:type="gramEnd"/>
      <w:r>
        <w:t xml:space="preserve"> attorney, whose name(s) appear(s) on the petition within 20 days after the date thereof, the action will be tried at the Family Court location indicated below. The parties will be sent notice of the day and time of the hearing; and</w:t>
      </w:r>
    </w:p>
    <w:p w:rsidR="005432FF" w:rsidRDefault="005432FF" w:rsidP="005432FF">
      <w:pPr>
        <w:pStyle w:val="BodyText"/>
        <w:numPr>
          <w:ilvl w:val="0"/>
          <w:numId w:val="13"/>
        </w:numPr>
        <w:spacing w:before="120"/>
      </w:pPr>
      <w:r>
        <w:t xml:space="preserve">That affiant understands the terms of the “Notice to Parties” which appears on the second page of this affidavit, and that affiant understands that he/she is bound by the terms of Preliminary Injunction Order cited in that notice. </w:t>
      </w:r>
    </w:p>
    <w:p w:rsidR="005432FF" w:rsidRDefault="005432FF" w:rsidP="005432FF">
      <w:pPr>
        <w:pStyle w:val="BodyText"/>
      </w:pPr>
    </w:p>
    <w:p w:rsidR="005432FF" w:rsidRDefault="005432FF" w:rsidP="005432FF">
      <w:pPr>
        <w:pStyle w:val="BodyText"/>
      </w:pPr>
    </w:p>
    <w:tbl>
      <w:tblPr>
        <w:tblW w:w="0" w:type="auto"/>
        <w:tblInd w:w="5148" w:type="dxa"/>
        <w:tblBorders>
          <w:bottom w:val="single" w:sz="4" w:space="0" w:color="auto"/>
          <w:insideH w:val="single" w:sz="4" w:space="0" w:color="auto"/>
          <w:insideV w:val="single" w:sz="4" w:space="0" w:color="auto"/>
        </w:tblBorders>
        <w:tblLook w:val="0000" w:firstRow="0" w:lastRow="0" w:firstColumn="0" w:lastColumn="0" w:noHBand="0" w:noVBand="0"/>
      </w:tblPr>
      <w:tblGrid>
        <w:gridCol w:w="5580"/>
      </w:tblGrid>
      <w:tr w:rsidR="005432FF" w:rsidTr="00156A81">
        <w:tc>
          <w:tcPr>
            <w:tcW w:w="5580" w:type="dxa"/>
          </w:tcPr>
          <w:p w:rsidR="005432FF" w:rsidRDefault="00175190" w:rsidP="00156A81">
            <w:pPr>
              <w:pStyle w:val="BodyText"/>
              <w:jc w:val="center"/>
            </w:pPr>
            <w:r>
              <w:fldChar w:fldCharType="begin">
                <w:ffData>
                  <w:name w:val="Text10"/>
                  <w:enabled/>
                  <w:calcOnExit w:val="0"/>
                  <w:textInput/>
                </w:ffData>
              </w:fldChar>
            </w:r>
            <w:bookmarkStart w:id="12"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bl>
    <w:p w:rsidR="005432FF" w:rsidRDefault="005432FF" w:rsidP="005432FF">
      <w:pPr>
        <w:pStyle w:val="BodyText"/>
      </w:pPr>
      <w:r>
        <w:tab/>
      </w:r>
      <w:r>
        <w:tab/>
      </w:r>
      <w:r>
        <w:tab/>
      </w:r>
      <w:r>
        <w:tab/>
      </w:r>
      <w:r>
        <w:tab/>
      </w:r>
      <w:r>
        <w:tab/>
      </w:r>
      <w:r>
        <w:tab/>
      </w:r>
      <w:r>
        <w:tab/>
        <w:t xml:space="preserve">                Respondent (“Affiant”)</w:t>
      </w:r>
    </w:p>
    <w:p w:rsidR="005432FF" w:rsidRDefault="005432FF" w:rsidP="005432FF">
      <w:pPr>
        <w:pStyle w:val="BodyText"/>
      </w:pPr>
    </w:p>
    <w:p w:rsidR="005432FF" w:rsidRDefault="005432FF" w:rsidP="005432FF">
      <w:pPr>
        <w:pStyle w:val="BodyText"/>
      </w:pPr>
      <w:r>
        <w:t>SWORN TO AND SUBSCRIBED before me the day and year aforesaid.</w:t>
      </w:r>
    </w:p>
    <w:p w:rsidR="005432FF" w:rsidRDefault="005432FF" w:rsidP="005432FF">
      <w:pPr>
        <w:pStyle w:val="BodyText"/>
      </w:pPr>
    </w:p>
    <w:p w:rsidR="005432FF" w:rsidRDefault="005432FF" w:rsidP="005432FF">
      <w:pPr>
        <w:pStyle w:val="BodyText"/>
      </w:pPr>
    </w:p>
    <w:tbl>
      <w:tblPr>
        <w:tblW w:w="0" w:type="auto"/>
        <w:tblInd w:w="5148" w:type="dxa"/>
        <w:tblBorders>
          <w:bottom w:val="single" w:sz="4" w:space="0" w:color="auto"/>
          <w:insideH w:val="single" w:sz="4" w:space="0" w:color="auto"/>
          <w:insideV w:val="single" w:sz="4" w:space="0" w:color="auto"/>
        </w:tblBorders>
        <w:tblLook w:val="0000" w:firstRow="0" w:lastRow="0" w:firstColumn="0" w:lastColumn="0" w:noHBand="0" w:noVBand="0"/>
      </w:tblPr>
      <w:tblGrid>
        <w:gridCol w:w="5580"/>
      </w:tblGrid>
      <w:tr w:rsidR="005432FF" w:rsidTr="00156A81">
        <w:tc>
          <w:tcPr>
            <w:tcW w:w="5580" w:type="dxa"/>
          </w:tcPr>
          <w:p w:rsidR="005432FF" w:rsidRDefault="005432FF" w:rsidP="00156A81">
            <w:pPr>
              <w:pStyle w:val="BodyText"/>
              <w:jc w:val="center"/>
            </w:pPr>
          </w:p>
        </w:tc>
      </w:tr>
    </w:tbl>
    <w:p w:rsidR="005432FF" w:rsidRDefault="005432FF" w:rsidP="005432FF">
      <w:pPr>
        <w:pStyle w:val="BodyText"/>
      </w:pPr>
      <w:r>
        <w:tab/>
      </w:r>
      <w:r>
        <w:tab/>
      </w:r>
      <w:r>
        <w:tab/>
      </w:r>
      <w:r>
        <w:tab/>
      </w:r>
      <w:r>
        <w:tab/>
      </w:r>
      <w:r>
        <w:tab/>
      </w:r>
      <w:r>
        <w:tab/>
        <w:t xml:space="preserve">                  Notary Public or Clerk of Court</w:t>
      </w:r>
    </w:p>
    <w:p w:rsidR="005432FF" w:rsidRDefault="005432FF" w:rsidP="005432FF">
      <w:pPr>
        <w:pStyle w:val="BodyText"/>
      </w:pPr>
    </w:p>
    <w:p w:rsidR="005432FF" w:rsidRDefault="005432FF" w:rsidP="005432FF">
      <w:pPr>
        <w:pStyle w:val="BodyText"/>
      </w:pPr>
    </w:p>
    <w:tbl>
      <w:tblPr>
        <w:tblW w:w="10872" w:type="dxa"/>
        <w:tblInd w:w="236" w:type="dxa"/>
        <w:tblLook w:val="0000" w:firstRow="0" w:lastRow="0" w:firstColumn="0" w:lastColumn="0" w:noHBand="0" w:noVBand="0"/>
      </w:tblPr>
      <w:tblGrid>
        <w:gridCol w:w="469"/>
        <w:gridCol w:w="3447"/>
        <w:gridCol w:w="469"/>
        <w:gridCol w:w="3075"/>
        <w:gridCol w:w="469"/>
        <w:gridCol w:w="2943"/>
      </w:tblGrid>
      <w:tr w:rsidR="005432FF" w:rsidTr="00156A81">
        <w:tc>
          <w:tcPr>
            <w:tcW w:w="236" w:type="dxa"/>
          </w:tcPr>
          <w:bookmarkStart w:id="13" w:name="_GoBack"/>
          <w:p w:rsidR="005432FF" w:rsidRDefault="005432FF" w:rsidP="00156A81">
            <w:pPr>
              <w:pStyle w:val="BodyText"/>
              <w:rPr>
                <w:sz w:val="22"/>
              </w:rPr>
            </w:pPr>
            <w:r>
              <w:rPr>
                <w:sz w:val="22"/>
              </w:rPr>
              <w:fldChar w:fldCharType="begin">
                <w:ffData>
                  <w:name w:val="Check4"/>
                  <w:enabled/>
                  <w:calcOnExit w:val="0"/>
                  <w:checkBox>
                    <w:sizeAuto/>
                    <w:default w:val="0"/>
                  </w:checkBox>
                </w:ffData>
              </w:fldChar>
            </w:r>
            <w:bookmarkStart w:id="14" w:name="Check4"/>
            <w:bookmarkStart w:id="15" w:name="Check5"/>
            <w:bookmarkStart w:id="16" w:name="Check6"/>
            <w:r>
              <w:rPr>
                <w:sz w:val="22"/>
              </w:rPr>
              <w:instrText xml:space="preserve"> FORMCHECKBOX </w:instrText>
            </w:r>
            <w:r>
              <w:rPr>
                <w:sz w:val="22"/>
              </w:rPr>
            </w:r>
            <w:r>
              <w:rPr>
                <w:sz w:val="22"/>
              </w:rPr>
              <w:fldChar w:fldCharType="end"/>
            </w:r>
            <w:bookmarkEnd w:id="14"/>
            <w:bookmarkEnd w:id="13"/>
          </w:p>
        </w:tc>
        <w:tc>
          <w:tcPr>
            <w:tcW w:w="3686" w:type="dxa"/>
            <w:tcBorders>
              <w:left w:val="nil"/>
            </w:tcBorders>
          </w:tcPr>
          <w:p w:rsidR="005432FF" w:rsidRDefault="005432FF" w:rsidP="00156A81">
            <w:pPr>
              <w:pStyle w:val="BodyText"/>
              <w:rPr>
                <w:sz w:val="20"/>
              </w:rPr>
            </w:pPr>
            <w:r>
              <w:rPr>
                <w:sz w:val="20"/>
              </w:rPr>
              <w:t>500 N. KING STREET</w:t>
            </w:r>
          </w:p>
        </w:tc>
        <w:bookmarkEnd w:id="15"/>
        <w:tc>
          <w:tcPr>
            <w:tcW w:w="270" w:type="dxa"/>
          </w:tcPr>
          <w:p w:rsidR="005432FF" w:rsidRDefault="005432FF" w:rsidP="00156A81">
            <w:pPr>
              <w:pStyle w:val="BodyText"/>
              <w:rPr>
                <w:sz w:val="22"/>
              </w:rPr>
            </w:pPr>
            <w:r>
              <w:rPr>
                <w:sz w:val="22"/>
              </w:rPr>
              <w:fldChar w:fldCharType="begin">
                <w:ffData>
                  <w:name w:val="Check8"/>
                  <w:enabled/>
                  <w:calcOnExit w:val="0"/>
                  <w:checkBox>
                    <w:sizeAuto/>
                    <w:default w:val="0"/>
                  </w:checkBox>
                </w:ffData>
              </w:fldChar>
            </w:r>
            <w:bookmarkStart w:id="17" w:name="Check8"/>
            <w:r>
              <w:rPr>
                <w:sz w:val="22"/>
              </w:rPr>
              <w:instrText xml:space="preserve"> FORMCHECKBOX </w:instrText>
            </w:r>
            <w:r>
              <w:rPr>
                <w:sz w:val="22"/>
              </w:rPr>
            </w:r>
            <w:r>
              <w:rPr>
                <w:sz w:val="22"/>
              </w:rPr>
              <w:fldChar w:fldCharType="end"/>
            </w:r>
            <w:bookmarkEnd w:id="17"/>
          </w:p>
        </w:tc>
        <w:tc>
          <w:tcPr>
            <w:tcW w:w="3340" w:type="dxa"/>
            <w:tcBorders>
              <w:left w:val="nil"/>
            </w:tcBorders>
          </w:tcPr>
          <w:p w:rsidR="005432FF" w:rsidRDefault="005432FF" w:rsidP="00156A81">
            <w:pPr>
              <w:pStyle w:val="BodyText"/>
              <w:rPr>
                <w:sz w:val="20"/>
              </w:rPr>
            </w:pPr>
            <w:r>
              <w:rPr>
                <w:sz w:val="20"/>
              </w:rPr>
              <w:t>400 COURT STREET</w:t>
            </w:r>
          </w:p>
        </w:tc>
        <w:bookmarkEnd w:id="16"/>
        <w:tc>
          <w:tcPr>
            <w:tcW w:w="246" w:type="dxa"/>
          </w:tcPr>
          <w:p w:rsidR="005432FF" w:rsidRDefault="005432FF" w:rsidP="00156A81">
            <w:pPr>
              <w:pStyle w:val="BodyText"/>
              <w:rPr>
                <w:sz w:val="22"/>
              </w:rPr>
            </w:pPr>
            <w:r>
              <w:rPr>
                <w:sz w:val="22"/>
              </w:rPr>
              <w:fldChar w:fldCharType="begin">
                <w:ffData>
                  <w:name w:val="Check9"/>
                  <w:enabled/>
                  <w:calcOnExit w:val="0"/>
                  <w:checkBox>
                    <w:sizeAuto/>
                    <w:default w:val="0"/>
                  </w:checkBox>
                </w:ffData>
              </w:fldChar>
            </w:r>
            <w:bookmarkStart w:id="18" w:name="Check9"/>
            <w:r>
              <w:rPr>
                <w:sz w:val="22"/>
              </w:rPr>
              <w:instrText xml:space="preserve"> FORMCHECKBOX </w:instrText>
            </w:r>
            <w:r>
              <w:rPr>
                <w:sz w:val="22"/>
              </w:rPr>
            </w:r>
            <w:r>
              <w:rPr>
                <w:sz w:val="22"/>
              </w:rPr>
              <w:fldChar w:fldCharType="end"/>
            </w:r>
            <w:bookmarkEnd w:id="18"/>
          </w:p>
        </w:tc>
        <w:tc>
          <w:tcPr>
            <w:tcW w:w="3094" w:type="dxa"/>
            <w:tcBorders>
              <w:left w:val="nil"/>
            </w:tcBorders>
          </w:tcPr>
          <w:p w:rsidR="005432FF" w:rsidRDefault="005432FF" w:rsidP="00156A81">
            <w:pPr>
              <w:pStyle w:val="BodyText"/>
              <w:rPr>
                <w:sz w:val="20"/>
              </w:rPr>
            </w:pPr>
            <w:r>
              <w:rPr>
                <w:sz w:val="20"/>
              </w:rPr>
              <w:t>22 THE CIRCLE</w:t>
            </w:r>
          </w:p>
        </w:tc>
      </w:tr>
      <w:tr w:rsidR="005432FF" w:rsidTr="00156A81">
        <w:tc>
          <w:tcPr>
            <w:tcW w:w="236" w:type="dxa"/>
          </w:tcPr>
          <w:p w:rsidR="005432FF" w:rsidRDefault="005432FF" w:rsidP="00156A81">
            <w:pPr>
              <w:pStyle w:val="BodyText"/>
              <w:rPr>
                <w:sz w:val="18"/>
              </w:rPr>
            </w:pPr>
          </w:p>
        </w:tc>
        <w:tc>
          <w:tcPr>
            <w:tcW w:w="3686" w:type="dxa"/>
          </w:tcPr>
          <w:p w:rsidR="005432FF" w:rsidRDefault="005432FF" w:rsidP="00156A81">
            <w:pPr>
              <w:pStyle w:val="BodyText"/>
              <w:rPr>
                <w:sz w:val="20"/>
              </w:rPr>
            </w:pPr>
            <w:r>
              <w:rPr>
                <w:sz w:val="20"/>
              </w:rPr>
              <w:t>WILMINGTON, DE 19801</w:t>
            </w:r>
          </w:p>
        </w:tc>
        <w:tc>
          <w:tcPr>
            <w:tcW w:w="270" w:type="dxa"/>
          </w:tcPr>
          <w:p w:rsidR="005432FF" w:rsidRDefault="005432FF" w:rsidP="00156A81">
            <w:pPr>
              <w:pStyle w:val="BodyText"/>
              <w:rPr>
                <w:sz w:val="18"/>
              </w:rPr>
            </w:pPr>
          </w:p>
        </w:tc>
        <w:tc>
          <w:tcPr>
            <w:tcW w:w="3340" w:type="dxa"/>
          </w:tcPr>
          <w:p w:rsidR="005432FF" w:rsidRDefault="005432FF" w:rsidP="00156A81">
            <w:pPr>
              <w:pStyle w:val="BodyText"/>
              <w:rPr>
                <w:sz w:val="20"/>
              </w:rPr>
            </w:pPr>
            <w:r>
              <w:rPr>
                <w:sz w:val="20"/>
              </w:rPr>
              <w:t>DOVER, DE 19901</w:t>
            </w:r>
          </w:p>
        </w:tc>
        <w:tc>
          <w:tcPr>
            <w:tcW w:w="246" w:type="dxa"/>
          </w:tcPr>
          <w:p w:rsidR="005432FF" w:rsidRDefault="005432FF" w:rsidP="00156A81">
            <w:pPr>
              <w:pStyle w:val="BodyText"/>
              <w:rPr>
                <w:sz w:val="18"/>
              </w:rPr>
            </w:pPr>
          </w:p>
        </w:tc>
        <w:tc>
          <w:tcPr>
            <w:tcW w:w="3094" w:type="dxa"/>
          </w:tcPr>
          <w:p w:rsidR="005432FF" w:rsidRDefault="005432FF" w:rsidP="00156A81">
            <w:pPr>
              <w:pStyle w:val="BodyText"/>
              <w:rPr>
                <w:sz w:val="20"/>
              </w:rPr>
            </w:pPr>
            <w:r>
              <w:rPr>
                <w:sz w:val="20"/>
              </w:rPr>
              <w:t>GEORGETOWN, DE 19947</w:t>
            </w:r>
          </w:p>
        </w:tc>
      </w:tr>
      <w:tr w:rsidR="005432FF" w:rsidTr="00156A81">
        <w:tc>
          <w:tcPr>
            <w:tcW w:w="236" w:type="dxa"/>
          </w:tcPr>
          <w:p w:rsidR="005432FF" w:rsidRDefault="005432FF" w:rsidP="00156A81">
            <w:pPr>
              <w:pStyle w:val="BodyText"/>
              <w:rPr>
                <w:sz w:val="18"/>
              </w:rPr>
            </w:pPr>
          </w:p>
        </w:tc>
        <w:tc>
          <w:tcPr>
            <w:tcW w:w="3686" w:type="dxa"/>
          </w:tcPr>
          <w:p w:rsidR="005432FF" w:rsidRDefault="005432FF" w:rsidP="00156A81">
            <w:pPr>
              <w:pStyle w:val="BodyText"/>
              <w:rPr>
                <w:sz w:val="20"/>
              </w:rPr>
            </w:pPr>
            <w:r>
              <w:rPr>
                <w:sz w:val="20"/>
              </w:rPr>
              <w:t>(302) 255-0234</w:t>
            </w:r>
          </w:p>
        </w:tc>
        <w:tc>
          <w:tcPr>
            <w:tcW w:w="270" w:type="dxa"/>
          </w:tcPr>
          <w:p w:rsidR="005432FF" w:rsidRDefault="005432FF" w:rsidP="00156A81">
            <w:pPr>
              <w:pStyle w:val="BodyText"/>
              <w:rPr>
                <w:sz w:val="18"/>
              </w:rPr>
            </w:pPr>
          </w:p>
        </w:tc>
        <w:tc>
          <w:tcPr>
            <w:tcW w:w="3340" w:type="dxa"/>
          </w:tcPr>
          <w:p w:rsidR="005432FF" w:rsidRDefault="005432FF" w:rsidP="00156A81">
            <w:pPr>
              <w:pStyle w:val="BodyText"/>
              <w:rPr>
                <w:sz w:val="20"/>
              </w:rPr>
            </w:pPr>
            <w:r>
              <w:rPr>
                <w:sz w:val="20"/>
              </w:rPr>
              <w:t>(302) 672-1009</w:t>
            </w:r>
          </w:p>
        </w:tc>
        <w:tc>
          <w:tcPr>
            <w:tcW w:w="246" w:type="dxa"/>
          </w:tcPr>
          <w:p w:rsidR="005432FF" w:rsidRDefault="005432FF" w:rsidP="00156A81">
            <w:pPr>
              <w:pStyle w:val="BodyText"/>
              <w:rPr>
                <w:sz w:val="18"/>
              </w:rPr>
            </w:pPr>
          </w:p>
        </w:tc>
        <w:tc>
          <w:tcPr>
            <w:tcW w:w="3094" w:type="dxa"/>
          </w:tcPr>
          <w:p w:rsidR="005432FF" w:rsidRDefault="005432FF" w:rsidP="00B27C46">
            <w:pPr>
              <w:pStyle w:val="BodyText"/>
              <w:rPr>
                <w:sz w:val="20"/>
              </w:rPr>
            </w:pPr>
            <w:r>
              <w:rPr>
                <w:sz w:val="20"/>
              </w:rPr>
              <w:t>(302) 855-74</w:t>
            </w:r>
            <w:r w:rsidR="00B27C46">
              <w:rPr>
                <w:sz w:val="20"/>
              </w:rPr>
              <w:t>44</w:t>
            </w:r>
          </w:p>
        </w:tc>
      </w:tr>
    </w:tbl>
    <w:p w:rsidR="005432FF" w:rsidRDefault="005432FF" w:rsidP="005432FF">
      <w:pPr>
        <w:pStyle w:val="BodyText"/>
      </w:pPr>
    </w:p>
    <w:p w:rsidR="005432FF" w:rsidRDefault="005432FF" w:rsidP="005432FF">
      <w:pPr>
        <w:pStyle w:val="BodyText"/>
      </w:pPr>
    </w:p>
    <w:p w:rsidR="005432FF" w:rsidRDefault="005432FF" w:rsidP="005432FF">
      <w:pPr>
        <w:pStyle w:val="BodyText"/>
        <w:jc w:val="center"/>
      </w:pPr>
      <w:r>
        <w:rPr>
          <w:b/>
          <w:bCs/>
        </w:rPr>
        <w:t>NOTICE TO PARTIES IN DIVORCE OR ANNULMENT ACTION</w:t>
      </w:r>
    </w:p>
    <w:p w:rsidR="005432FF" w:rsidRDefault="005432FF" w:rsidP="005432FF">
      <w:pPr>
        <w:pStyle w:val="BodyText"/>
      </w:pPr>
    </w:p>
    <w:p w:rsidR="005432FF" w:rsidRDefault="005432FF" w:rsidP="005432FF">
      <w:pPr>
        <w:pStyle w:val="BodyText"/>
      </w:pPr>
    </w:p>
    <w:p w:rsidR="005432FF" w:rsidRDefault="005432FF" w:rsidP="005432FF">
      <w:pPr>
        <w:pStyle w:val="BodyText"/>
      </w:pPr>
      <w:r>
        <w:t xml:space="preserve">Pursuant to the Order of the Chief Judge of the Family Court of the State of Delaware, on the filing of this divorce or annulment action, each party is prohibited by statute (13 </w:t>
      </w:r>
      <w:r>
        <w:rPr>
          <w:u w:val="single"/>
        </w:rPr>
        <w:t>Del.</w:t>
      </w:r>
      <w:r>
        <w:t xml:space="preserve"> </w:t>
      </w:r>
      <w:r>
        <w:rPr>
          <w:u w:val="single"/>
        </w:rPr>
        <w:t>C.</w:t>
      </w:r>
      <w:r>
        <w:t>, § 1509) from:</w:t>
      </w:r>
    </w:p>
    <w:p w:rsidR="005432FF" w:rsidRDefault="005432FF" w:rsidP="005432FF">
      <w:pPr>
        <w:pStyle w:val="BodyText"/>
      </w:pPr>
    </w:p>
    <w:p w:rsidR="005432FF" w:rsidRDefault="005432FF" w:rsidP="005432FF">
      <w:pPr>
        <w:pStyle w:val="BodyText"/>
        <w:numPr>
          <w:ilvl w:val="0"/>
          <w:numId w:val="14"/>
        </w:numPr>
      </w:pPr>
      <w:r>
        <w:t>Transferring, encumbering, concealing, or in any other way disposing of any property except in the usual course of business or for the necessities of life, and each is required to notify the other of any proposed extraordinary expenditures and to account to the Court for all extraordinary expenditures after the preliminary injunction becomes effective;</w:t>
      </w:r>
    </w:p>
    <w:p w:rsidR="005432FF" w:rsidRDefault="005432FF" w:rsidP="005432FF">
      <w:pPr>
        <w:pStyle w:val="BodyText"/>
      </w:pPr>
    </w:p>
    <w:p w:rsidR="005432FF" w:rsidRDefault="005432FF" w:rsidP="005432FF">
      <w:pPr>
        <w:pStyle w:val="BodyText"/>
        <w:numPr>
          <w:ilvl w:val="0"/>
          <w:numId w:val="14"/>
        </w:numPr>
      </w:pPr>
      <w:r>
        <w:t>Molesting or disturbing the peace of the other party;</w:t>
      </w:r>
    </w:p>
    <w:p w:rsidR="005432FF" w:rsidRDefault="005432FF" w:rsidP="005432FF">
      <w:pPr>
        <w:pStyle w:val="BodyText"/>
      </w:pPr>
    </w:p>
    <w:p w:rsidR="005432FF" w:rsidRDefault="005432FF" w:rsidP="005432FF">
      <w:pPr>
        <w:pStyle w:val="BodyText"/>
        <w:numPr>
          <w:ilvl w:val="0"/>
          <w:numId w:val="14"/>
        </w:numPr>
      </w:pPr>
      <w:r>
        <w:t>Removing any natural or adopted child of the parties then residing in Delaware from the jurisdiction of this Court without the prior written consent of the parties or the permission of the Court;</w:t>
      </w:r>
    </w:p>
    <w:p w:rsidR="005432FF" w:rsidRDefault="005432FF" w:rsidP="005432FF">
      <w:pPr>
        <w:pStyle w:val="BodyText"/>
      </w:pPr>
    </w:p>
    <w:p w:rsidR="005432FF" w:rsidRDefault="005432FF" w:rsidP="005432FF">
      <w:pPr>
        <w:pStyle w:val="BodyText"/>
        <w:numPr>
          <w:ilvl w:val="0"/>
          <w:numId w:val="14"/>
        </w:numPr>
      </w:pPr>
      <w:r>
        <w:t>Utilizing credit cards or otherwise incurring debt for which the other party is or may be liable except in connection with this litigation or necessities of life for the benefit of the party or the parties, minor children.</w:t>
      </w:r>
    </w:p>
    <w:p w:rsidR="005432FF" w:rsidRDefault="005432FF" w:rsidP="005432FF">
      <w:pPr>
        <w:pStyle w:val="BodyText"/>
      </w:pPr>
    </w:p>
    <w:p w:rsidR="005432FF" w:rsidRDefault="005432FF" w:rsidP="005432FF">
      <w:pPr>
        <w:pStyle w:val="BodyText"/>
      </w:pPr>
      <w:r>
        <w:t xml:space="preserve">These statutory prohibitions are effective against the petitioner upon the filing of the petition and upon the respondent upon service of a copy of the petition. </w:t>
      </w:r>
    </w:p>
    <w:p w:rsidR="005432FF" w:rsidRDefault="005432FF" w:rsidP="005432FF">
      <w:pPr>
        <w:pStyle w:val="BodyText"/>
      </w:pPr>
    </w:p>
    <w:p w:rsidR="005432FF" w:rsidRDefault="005432FF" w:rsidP="005432FF">
      <w:pPr>
        <w:pStyle w:val="BodyText"/>
      </w:pPr>
    </w:p>
    <w:p w:rsidR="005432FF" w:rsidRDefault="005432FF" w:rsidP="005432FF">
      <w:pPr>
        <w:pStyle w:val="BodyText"/>
      </w:pPr>
      <w:r>
        <w:t xml:space="preserve"> </w:t>
      </w:r>
    </w:p>
    <w:p w:rsidR="005432FF" w:rsidRDefault="005432FF" w:rsidP="005432FF">
      <w:pPr>
        <w:pStyle w:val="Title"/>
      </w:pPr>
    </w:p>
    <w:p w:rsidR="005432FF" w:rsidRDefault="005432FF" w:rsidP="005432FF">
      <w:pPr>
        <w:pStyle w:val="Title"/>
      </w:pPr>
    </w:p>
    <w:p w:rsidR="005432FF" w:rsidRDefault="005432FF" w:rsidP="00BA1841">
      <w:pPr>
        <w:spacing w:before="120" w:after="120"/>
        <w:jc w:val="center"/>
        <w:rPr>
          <w:rFonts w:cs="Arial"/>
          <w:b/>
          <w:sz w:val="28"/>
          <w:szCs w:val="28"/>
        </w:rPr>
      </w:pPr>
    </w:p>
    <w:sectPr w:rsidR="005432FF" w:rsidSect="00CD77CF">
      <w:headerReference w:type="default" r:id="rId8"/>
      <w:pgSz w:w="12240" w:h="15840" w:code="1"/>
      <w:pgMar w:top="317" w:right="864" w:bottom="720" w:left="864" w:header="14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190" w:rsidRDefault="00175190">
      <w:r>
        <w:separator/>
      </w:r>
    </w:p>
  </w:endnote>
  <w:endnote w:type="continuationSeparator" w:id="0">
    <w:p w:rsidR="00175190" w:rsidRDefault="00175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190" w:rsidRDefault="00175190">
      <w:r>
        <w:separator/>
      </w:r>
    </w:p>
  </w:footnote>
  <w:footnote w:type="continuationSeparator" w:id="0">
    <w:p w:rsidR="00175190" w:rsidRDefault="00175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85" w:rsidRDefault="00A96085">
    <w:pPr>
      <w:pStyle w:val="Header"/>
      <w:ind w:left="-720"/>
      <w:rPr>
        <w:sz w:val="16"/>
      </w:rPr>
    </w:pPr>
  </w:p>
  <w:p w:rsidR="00A96085" w:rsidRDefault="00A96085">
    <w:pPr>
      <w:pStyle w:val="Header"/>
      <w:ind w:left="-720"/>
      <w:rPr>
        <w:sz w:val="16"/>
      </w:rPr>
    </w:pPr>
  </w:p>
  <w:p w:rsidR="00A96085" w:rsidRDefault="00A96085">
    <w:pPr>
      <w:pStyle w:val="Header"/>
      <w:tabs>
        <w:tab w:val="clear" w:pos="4320"/>
        <w:tab w:val="clear" w:pos="8640"/>
      </w:tabs>
      <w:ind w:left="-720" w:firstLine="720"/>
      <w:rPr>
        <w:sz w:val="16"/>
      </w:rPr>
    </w:pPr>
    <w:r>
      <w:rPr>
        <w:noProof/>
        <w:sz w:val="16"/>
      </w:rPr>
      <w:pict>
        <v:shapetype id="_x0000_t202" coordsize="21600,21600" o:spt="202" path="m,l,21600r21600,l21600,xe">
          <v:stroke joinstyle="miter"/>
          <v:path gradientshapeok="t" o:connecttype="rect"/>
        </v:shapetype>
        <v:shape id="_x0000_s2063" type="#_x0000_t202" style="position:absolute;left:0;text-align:left;margin-left:-12.15pt;margin-top:1.6pt;width:1in;height:18pt;z-index:-251658752" filled="f" stroked="f">
          <v:textbox>
            <w:txbxContent>
              <w:p w:rsidR="00A96085" w:rsidRDefault="00A96085">
                <w:pPr>
                  <w:rPr>
                    <w:color w:val="DDDDDD"/>
                    <w:sz w:val="16"/>
                    <w:szCs w:val="16"/>
                  </w:rPr>
                </w:pPr>
                <w:r>
                  <w:rPr>
                    <w:color w:val="DDDDDD"/>
                    <w:sz w:val="16"/>
                    <w:szCs w:val="16"/>
                  </w:rPr>
                  <w:t>Family Court</w:t>
                </w:r>
              </w:p>
              <w:p w:rsidR="00A96085" w:rsidRPr="005C0549" w:rsidRDefault="00A96085">
                <w:pPr>
                  <w:rPr>
                    <w:color w:val="DDDDDD"/>
                    <w:sz w:val="16"/>
                    <w:szCs w:val="16"/>
                  </w:rPr>
                </w:pPr>
              </w:p>
            </w:txbxContent>
          </v:textbox>
        </v:shape>
      </w:pict>
    </w:r>
    <w:r>
      <w:rPr>
        <w:sz w:val="16"/>
      </w:rPr>
      <w:t xml:space="preserve">Form </w:t>
    </w:r>
    <w:r w:rsidR="005432FF">
      <w:rPr>
        <w:sz w:val="16"/>
      </w:rPr>
      <w:t>406</w:t>
    </w:r>
  </w:p>
  <w:p w:rsidR="00A96085" w:rsidRDefault="00A96085" w:rsidP="00CD77CF">
    <w:pPr>
      <w:pStyle w:val="Header"/>
      <w:tabs>
        <w:tab w:val="clear" w:pos="4320"/>
        <w:tab w:val="clear" w:pos="8640"/>
      </w:tabs>
      <w:rPr>
        <w:sz w:val="16"/>
      </w:rPr>
    </w:pPr>
    <w:r>
      <w:rPr>
        <w:sz w:val="16"/>
      </w:rPr>
      <w:t xml:space="preserve">Rev </w:t>
    </w:r>
    <w:r w:rsidR="00F20D3C">
      <w:rPr>
        <w:sz w:val="16"/>
      </w:rPr>
      <w:t>0</w:t>
    </w:r>
    <w:r w:rsidR="00B27C46">
      <w:rPr>
        <w:sz w:val="16"/>
      </w:rPr>
      <w:t>6</w:t>
    </w:r>
    <w:r w:rsidR="005432FF">
      <w:rPr>
        <w:sz w:val="16"/>
      </w:rPr>
      <w:t>/1</w:t>
    </w:r>
    <w:r w:rsidR="00B27C46">
      <w:rPr>
        <w:sz w:val="16"/>
      </w:rPr>
      <w:t>3</w:t>
    </w:r>
  </w:p>
  <w:p w:rsidR="00B27C46" w:rsidRDefault="00B27C46" w:rsidP="00CD77CF">
    <w:pPr>
      <w:pStyle w:val="Header"/>
      <w:tabs>
        <w:tab w:val="clear" w:pos="4320"/>
        <w:tab w:val="clear" w:pos="8640"/>
      </w:tabs>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B7449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B40E4D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FB49B4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08613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34292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71829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C32DA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C4A3BB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116ED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7EDB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5F0ED2"/>
    <w:multiLevelType w:val="hybridMultilevel"/>
    <w:tmpl w:val="75D612BA"/>
    <w:lvl w:ilvl="0" w:tplc="8478509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590F17"/>
    <w:multiLevelType w:val="hybridMultilevel"/>
    <w:tmpl w:val="40EAA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B1C5D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E1367F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1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edit="forms" w:formatting="1" w:enforcement="1" w:cryptProviderType="rsaAES" w:cryptAlgorithmClass="hash" w:cryptAlgorithmType="typeAny" w:cryptAlgorithmSid="14" w:cryptSpinCount="100000" w:hash="XD5GjBmbG+m+rBhDyD3kLbTraYVw0lRC5FsrDhylMtOnKnwWNQC3BVXe+Ruy2To7s9Fd0i7gwOdWNehz0qqYJg==" w:salt="wOGaPWjvFvK6176gbE+FPw=="/>
  <w:defaultTabStop w:val="720"/>
  <w:defaultTableStyle w:val="TableTheme"/>
  <w:displayHorizontalDrawingGridEvery w:val="0"/>
  <w:displayVerticalDrawingGridEvery w:val="0"/>
  <w:doNotUseMarginsForDrawingGridOrigin/>
  <w:noPunctuationKerning/>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033F"/>
    <w:rsid w:val="00001516"/>
    <w:rsid w:val="00017A4E"/>
    <w:rsid w:val="00025D47"/>
    <w:rsid w:val="000313EA"/>
    <w:rsid w:val="00032A16"/>
    <w:rsid w:val="00035618"/>
    <w:rsid w:val="000456D7"/>
    <w:rsid w:val="00045B2D"/>
    <w:rsid w:val="00084370"/>
    <w:rsid w:val="00095B0E"/>
    <w:rsid w:val="000D02C8"/>
    <w:rsid w:val="000D32B6"/>
    <w:rsid w:val="000D4919"/>
    <w:rsid w:val="000F62DB"/>
    <w:rsid w:val="00103773"/>
    <w:rsid w:val="00132E5D"/>
    <w:rsid w:val="001420AC"/>
    <w:rsid w:val="00152CDE"/>
    <w:rsid w:val="00155DEA"/>
    <w:rsid w:val="00156A81"/>
    <w:rsid w:val="00161530"/>
    <w:rsid w:val="001716C9"/>
    <w:rsid w:val="00175190"/>
    <w:rsid w:val="00185E1E"/>
    <w:rsid w:val="001864B5"/>
    <w:rsid w:val="001A469D"/>
    <w:rsid w:val="001B4F85"/>
    <w:rsid w:val="001E5734"/>
    <w:rsid w:val="001F34B5"/>
    <w:rsid w:val="0021164D"/>
    <w:rsid w:val="002402DA"/>
    <w:rsid w:val="002658B5"/>
    <w:rsid w:val="002837A0"/>
    <w:rsid w:val="00285E9D"/>
    <w:rsid w:val="002A33E6"/>
    <w:rsid w:val="002A66DA"/>
    <w:rsid w:val="002C5FA4"/>
    <w:rsid w:val="002D51B5"/>
    <w:rsid w:val="0030779E"/>
    <w:rsid w:val="003124CC"/>
    <w:rsid w:val="003408F7"/>
    <w:rsid w:val="00381628"/>
    <w:rsid w:val="003921E1"/>
    <w:rsid w:val="003A2B49"/>
    <w:rsid w:val="003A5C25"/>
    <w:rsid w:val="003F56F3"/>
    <w:rsid w:val="0042122D"/>
    <w:rsid w:val="00456F64"/>
    <w:rsid w:val="00461541"/>
    <w:rsid w:val="00476CFD"/>
    <w:rsid w:val="004B05BF"/>
    <w:rsid w:val="004E0F2B"/>
    <w:rsid w:val="004E6C17"/>
    <w:rsid w:val="0050090A"/>
    <w:rsid w:val="00503751"/>
    <w:rsid w:val="005042EA"/>
    <w:rsid w:val="005161FE"/>
    <w:rsid w:val="00520A17"/>
    <w:rsid w:val="00523333"/>
    <w:rsid w:val="00524C96"/>
    <w:rsid w:val="00527D38"/>
    <w:rsid w:val="00532584"/>
    <w:rsid w:val="00534CF3"/>
    <w:rsid w:val="005432FF"/>
    <w:rsid w:val="005456F5"/>
    <w:rsid w:val="005466BB"/>
    <w:rsid w:val="005676F1"/>
    <w:rsid w:val="00573C14"/>
    <w:rsid w:val="005C0549"/>
    <w:rsid w:val="005C4DB2"/>
    <w:rsid w:val="005C5607"/>
    <w:rsid w:val="005D33AF"/>
    <w:rsid w:val="005D392A"/>
    <w:rsid w:val="005D7429"/>
    <w:rsid w:val="005F509F"/>
    <w:rsid w:val="006676BD"/>
    <w:rsid w:val="00683FF2"/>
    <w:rsid w:val="006B033F"/>
    <w:rsid w:val="006B4515"/>
    <w:rsid w:val="006F5119"/>
    <w:rsid w:val="00753ABB"/>
    <w:rsid w:val="007643AF"/>
    <w:rsid w:val="0079069E"/>
    <w:rsid w:val="007C47B6"/>
    <w:rsid w:val="007D3F3D"/>
    <w:rsid w:val="00815D77"/>
    <w:rsid w:val="00817473"/>
    <w:rsid w:val="008277B0"/>
    <w:rsid w:val="00827AB4"/>
    <w:rsid w:val="00830BEB"/>
    <w:rsid w:val="00875B94"/>
    <w:rsid w:val="0089127B"/>
    <w:rsid w:val="008A57CD"/>
    <w:rsid w:val="008C0667"/>
    <w:rsid w:val="008C151E"/>
    <w:rsid w:val="008D61C4"/>
    <w:rsid w:val="009216CC"/>
    <w:rsid w:val="00946B6A"/>
    <w:rsid w:val="00994CAE"/>
    <w:rsid w:val="00995D40"/>
    <w:rsid w:val="009A5074"/>
    <w:rsid w:val="009B128F"/>
    <w:rsid w:val="009B5BEC"/>
    <w:rsid w:val="009E633B"/>
    <w:rsid w:val="009F34C3"/>
    <w:rsid w:val="009F6D3B"/>
    <w:rsid w:val="00A27565"/>
    <w:rsid w:val="00A4006C"/>
    <w:rsid w:val="00A409E3"/>
    <w:rsid w:val="00A52BCA"/>
    <w:rsid w:val="00A60EDE"/>
    <w:rsid w:val="00A638CC"/>
    <w:rsid w:val="00A67CB6"/>
    <w:rsid w:val="00A96085"/>
    <w:rsid w:val="00AA53C1"/>
    <w:rsid w:val="00AC0DCE"/>
    <w:rsid w:val="00AE6B8D"/>
    <w:rsid w:val="00B025A8"/>
    <w:rsid w:val="00B15E87"/>
    <w:rsid w:val="00B2246F"/>
    <w:rsid w:val="00B24DFA"/>
    <w:rsid w:val="00B27C46"/>
    <w:rsid w:val="00B5008F"/>
    <w:rsid w:val="00B53855"/>
    <w:rsid w:val="00B95C26"/>
    <w:rsid w:val="00BA124E"/>
    <w:rsid w:val="00BA1841"/>
    <w:rsid w:val="00BB0BFE"/>
    <w:rsid w:val="00C16B76"/>
    <w:rsid w:val="00C174FE"/>
    <w:rsid w:val="00C5305E"/>
    <w:rsid w:val="00C65F9D"/>
    <w:rsid w:val="00C933F9"/>
    <w:rsid w:val="00CA32A8"/>
    <w:rsid w:val="00CC47C7"/>
    <w:rsid w:val="00CD77CF"/>
    <w:rsid w:val="00D23736"/>
    <w:rsid w:val="00D277C8"/>
    <w:rsid w:val="00D31A8C"/>
    <w:rsid w:val="00D562F5"/>
    <w:rsid w:val="00DA6183"/>
    <w:rsid w:val="00DE12DC"/>
    <w:rsid w:val="00DE65E1"/>
    <w:rsid w:val="00DE6EF4"/>
    <w:rsid w:val="00DF6E55"/>
    <w:rsid w:val="00E17C20"/>
    <w:rsid w:val="00E36A29"/>
    <w:rsid w:val="00E448E1"/>
    <w:rsid w:val="00E5756D"/>
    <w:rsid w:val="00E66196"/>
    <w:rsid w:val="00E91C8C"/>
    <w:rsid w:val="00EA2E7D"/>
    <w:rsid w:val="00EB5C26"/>
    <w:rsid w:val="00EC7D9A"/>
    <w:rsid w:val="00ED2D3D"/>
    <w:rsid w:val="00ED33C4"/>
    <w:rsid w:val="00ED3814"/>
    <w:rsid w:val="00F00E7E"/>
    <w:rsid w:val="00F20D3C"/>
    <w:rsid w:val="00F51A4D"/>
    <w:rsid w:val="00F537C5"/>
    <w:rsid w:val="00F7324B"/>
    <w:rsid w:val="00F82E0F"/>
    <w:rsid w:val="00F84D5A"/>
    <w:rsid w:val="00FA1F93"/>
    <w:rsid w:val="00FA36F5"/>
    <w:rsid w:val="00FB5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64"/>
    <o:shapelayout v:ext="edit">
      <o:idmap v:ext="edit" data="1"/>
    </o:shapelayout>
  </w:shapeDefaults>
  <w:decimalSymbol w:val="."/>
  <w:listSeparator w:val=","/>
  <w14:docId w14:val="57F681A4"/>
  <w15:chartTrackingRefBased/>
  <w15:docId w15:val="{33F49D02-A0B3-4A28-A0FB-D1B4373BF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B0E"/>
    <w:rPr>
      <w:rFonts w:ascii="Arial" w:hAnsi="Arial"/>
      <w:szCs w:val="24"/>
    </w:rPr>
  </w:style>
  <w:style w:type="paragraph" w:styleId="Heading1">
    <w:name w:val="heading 1"/>
    <w:basedOn w:val="Normal"/>
    <w:next w:val="Normal"/>
    <w:link w:val="Heading1Char"/>
    <w:qFormat/>
    <w:rsid w:val="00095B0E"/>
    <w:pPr>
      <w:keepNext/>
      <w:ind w:left="-540" w:right="-72"/>
      <w:outlineLvl w:val="0"/>
    </w:pPr>
    <w:rPr>
      <w:b/>
      <w:bCs/>
      <w:kern w:val="32"/>
      <w:sz w:val="32"/>
      <w:szCs w:val="32"/>
    </w:rPr>
  </w:style>
  <w:style w:type="paragraph" w:styleId="Heading2">
    <w:name w:val="heading 2"/>
    <w:basedOn w:val="Normal"/>
    <w:next w:val="Normal"/>
    <w:link w:val="Heading2Char"/>
    <w:qFormat/>
    <w:rsid w:val="00095B0E"/>
    <w:pPr>
      <w:keepNext/>
      <w:spacing w:before="240" w:after="60"/>
      <w:outlineLvl w:val="1"/>
    </w:pPr>
    <w:rPr>
      <w:b/>
      <w:bCs/>
      <w:i/>
      <w:iCs/>
      <w:sz w:val="28"/>
      <w:szCs w:val="28"/>
    </w:rPr>
  </w:style>
  <w:style w:type="paragraph" w:styleId="Heading3">
    <w:name w:val="heading 3"/>
    <w:basedOn w:val="Normal"/>
    <w:next w:val="Normal"/>
    <w:qFormat/>
    <w:locked/>
    <w:rsid w:val="00095B0E"/>
    <w:pPr>
      <w:keepNext/>
      <w:spacing w:before="240" w:after="60"/>
      <w:outlineLvl w:val="2"/>
    </w:pPr>
    <w:rPr>
      <w:b/>
      <w:bCs/>
      <w:sz w:val="26"/>
      <w:szCs w:val="26"/>
    </w:rPr>
  </w:style>
  <w:style w:type="paragraph" w:styleId="Heading4">
    <w:name w:val="heading 4"/>
    <w:basedOn w:val="Normal"/>
    <w:next w:val="Normal"/>
    <w:qFormat/>
    <w:locked/>
    <w:rsid w:val="00095B0E"/>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095B0E"/>
    <w:pPr>
      <w:spacing w:before="240" w:after="60"/>
      <w:outlineLvl w:val="4"/>
    </w:pPr>
    <w:rPr>
      <w:b/>
      <w:bCs/>
      <w:i/>
      <w:iCs/>
      <w:sz w:val="26"/>
      <w:szCs w:val="26"/>
    </w:rPr>
  </w:style>
  <w:style w:type="paragraph" w:styleId="Heading6">
    <w:name w:val="heading 6"/>
    <w:basedOn w:val="Normal"/>
    <w:next w:val="Normal"/>
    <w:qFormat/>
    <w:locked/>
    <w:rsid w:val="00095B0E"/>
    <w:pPr>
      <w:spacing w:before="240" w:after="60"/>
      <w:outlineLvl w:val="5"/>
    </w:pPr>
    <w:rPr>
      <w:rFonts w:ascii="Times New Roman" w:hAnsi="Times New Roman"/>
      <w:b/>
      <w:bCs/>
      <w:sz w:val="22"/>
      <w:szCs w:val="22"/>
    </w:rPr>
  </w:style>
  <w:style w:type="character" w:default="1" w:styleId="DefaultParagraphFont">
    <w:name w:val="Default Paragraph Font"/>
    <w:semiHidden/>
    <w:rsid w:val="00095B0E"/>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95B0E"/>
  </w:style>
  <w:style w:type="character" w:customStyle="1" w:styleId="Heading1Char">
    <w:name w:val="Heading 1 Char"/>
    <w:basedOn w:val="DefaultParagraphFont"/>
    <w:link w:val="Heading1"/>
    <w:locked/>
    <w:rsid w:val="00095B0E"/>
    <w:rPr>
      <w:rFonts w:ascii="Arial" w:hAnsi="Arial" w:cs="Arial"/>
      <w:b/>
      <w:bCs/>
      <w:color w:val="000000"/>
      <w:kern w:val="32"/>
      <w:sz w:val="32"/>
      <w:szCs w:val="32"/>
      <w:lang w:val="en-US" w:eastAsia="en-US" w:bidi="ar-SA"/>
    </w:rPr>
  </w:style>
  <w:style w:type="character" w:customStyle="1" w:styleId="Heading2Char">
    <w:name w:val="Heading 2 Char"/>
    <w:basedOn w:val="DefaultParagraphFont"/>
    <w:link w:val="Heading2"/>
    <w:semiHidden/>
    <w:locked/>
    <w:rsid w:val="00095B0E"/>
    <w:rPr>
      <w:rFonts w:ascii="Arial" w:hAnsi="Arial" w:cs="Arial"/>
      <w:b/>
      <w:bCs/>
      <w:i/>
      <w:iCs/>
      <w:color w:val="000000"/>
      <w:sz w:val="28"/>
      <w:szCs w:val="28"/>
      <w:lang w:val="en-US" w:eastAsia="en-US" w:bidi="ar-SA"/>
    </w:rPr>
  </w:style>
  <w:style w:type="paragraph" w:styleId="Header">
    <w:name w:val="header"/>
    <w:basedOn w:val="Normal"/>
    <w:link w:val="HeaderChar"/>
    <w:rsid w:val="001A469D"/>
    <w:pPr>
      <w:tabs>
        <w:tab w:val="center" w:pos="4320"/>
        <w:tab w:val="right" w:pos="8640"/>
      </w:tabs>
    </w:pPr>
  </w:style>
  <w:style w:type="character" w:customStyle="1" w:styleId="HeaderChar">
    <w:name w:val="Header Char"/>
    <w:basedOn w:val="DefaultParagraphFont"/>
    <w:link w:val="Header"/>
    <w:semiHidden/>
    <w:locked/>
    <w:rsid w:val="00DE65E1"/>
    <w:rPr>
      <w:rFonts w:cs="Times New Roman"/>
    </w:rPr>
  </w:style>
  <w:style w:type="paragraph" w:styleId="Footer">
    <w:name w:val="footer"/>
    <w:basedOn w:val="Normal"/>
    <w:link w:val="FooterChar"/>
    <w:rsid w:val="001A469D"/>
    <w:pPr>
      <w:tabs>
        <w:tab w:val="center" w:pos="4320"/>
        <w:tab w:val="right" w:pos="8640"/>
      </w:tabs>
    </w:pPr>
  </w:style>
  <w:style w:type="character" w:customStyle="1" w:styleId="FooterChar">
    <w:name w:val="Footer Char"/>
    <w:basedOn w:val="DefaultParagraphFont"/>
    <w:link w:val="Footer"/>
    <w:semiHidden/>
    <w:locked/>
    <w:rsid w:val="00DE65E1"/>
    <w:rPr>
      <w:rFonts w:cs="Times New Roman"/>
    </w:rPr>
  </w:style>
  <w:style w:type="paragraph" w:styleId="BlockText">
    <w:name w:val="Block Text"/>
    <w:basedOn w:val="Normal"/>
    <w:rsid w:val="001A469D"/>
    <w:pPr>
      <w:ind w:left="-450" w:right="-144"/>
    </w:pPr>
    <w:rPr>
      <w:b/>
      <w:sz w:val="18"/>
    </w:rPr>
  </w:style>
  <w:style w:type="paragraph" w:styleId="Title">
    <w:name w:val="Title"/>
    <w:basedOn w:val="Normal"/>
    <w:link w:val="TitleChar"/>
    <w:qFormat/>
    <w:rsid w:val="001A469D"/>
    <w:pPr>
      <w:ind w:left="90"/>
      <w:jc w:val="center"/>
    </w:pPr>
    <w:rPr>
      <w:rFonts w:cs="Arial"/>
      <w:b/>
      <w:sz w:val="40"/>
    </w:rPr>
  </w:style>
  <w:style w:type="character" w:customStyle="1" w:styleId="TitleChar">
    <w:name w:val="Title Char"/>
    <w:basedOn w:val="DefaultParagraphFont"/>
    <w:link w:val="Title"/>
    <w:locked/>
    <w:rsid w:val="00DE65E1"/>
    <w:rPr>
      <w:rFonts w:ascii="Cambria" w:hAnsi="Cambria" w:cs="Times New Roman"/>
      <w:b/>
      <w:bCs/>
      <w:kern w:val="28"/>
      <w:sz w:val="32"/>
      <w:szCs w:val="32"/>
    </w:rPr>
  </w:style>
  <w:style w:type="table" w:styleId="TableGrid">
    <w:name w:val="Table Grid"/>
    <w:basedOn w:val="TableNormal"/>
    <w:uiPriority w:val="59"/>
    <w:rsid w:val="000D3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095B0E"/>
    <w:tblPr>
      <w:tblBorders>
        <w:top w:val="single" w:sz="4" w:space="0" w:color="3366CC"/>
        <w:left w:val="single" w:sz="4" w:space="0" w:color="3366CC"/>
        <w:bottom w:val="single" w:sz="4" w:space="0" w:color="3366CC"/>
        <w:right w:val="single" w:sz="4" w:space="0" w:color="3366CC"/>
        <w:insideH w:val="single" w:sz="4" w:space="0" w:color="3366CC"/>
        <w:insideV w:val="single" w:sz="4" w:space="0" w:color="3366CC"/>
      </w:tblBorders>
    </w:tblPr>
  </w:style>
  <w:style w:type="character" w:styleId="Hyperlink">
    <w:name w:val="Hyperlink"/>
    <w:basedOn w:val="DefaultParagraphFont"/>
    <w:rsid w:val="00095B0E"/>
    <w:rPr>
      <w:color w:val="0000FF"/>
      <w:u w:val="single"/>
    </w:rPr>
  </w:style>
  <w:style w:type="character" w:styleId="FollowedHyperlink">
    <w:name w:val="FollowedHyperlink"/>
    <w:basedOn w:val="DefaultParagraphFont"/>
    <w:rsid w:val="00095B0E"/>
    <w:rPr>
      <w:color w:val="800080"/>
      <w:u w:val="single"/>
    </w:rPr>
  </w:style>
  <w:style w:type="paragraph" w:styleId="BalloonText">
    <w:name w:val="Balloon Text"/>
    <w:basedOn w:val="Normal"/>
    <w:semiHidden/>
    <w:rsid w:val="00EC7D9A"/>
    <w:rPr>
      <w:rFonts w:ascii="Tahoma" w:hAnsi="Tahoma" w:cs="Tahoma"/>
      <w:sz w:val="16"/>
      <w:szCs w:val="16"/>
    </w:rPr>
  </w:style>
  <w:style w:type="paragraph" w:customStyle="1" w:styleId="Style1">
    <w:name w:val="Style1"/>
    <w:basedOn w:val="Normal"/>
    <w:link w:val="Style1Char"/>
    <w:qFormat/>
    <w:rsid w:val="00A96085"/>
    <w:pPr>
      <w:framePr w:hSpace="180" w:wrap="around" w:vAnchor="text" w:hAnchor="text" w:xAlign="center" w:y="1"/>
      <w:ind w:left="139"/>
      <w:suppressOverlap/>
    </w:pPr>
    <w:rPr>
      <w:rFonts w:cs="Arial"/>
      <w:sz w:val="16"/>
      <w:szCs w:val="16"/>
    </w:rPr>
  </w:style>
  <w:style w:type="paragraph" w:styleId="BodyText">
    <w:name w:val="Body Text"/>
    <w:basedOn w:val="Normal"/>
    <w:link w:val="BodyTextChar"/>
    <w:rsid w:val="005432FF"/>
    <w:rPr>
      <w:rFonts w:cs="Arial"/>
      <w:sz w:val="24"/>
      <w:szCs w:val="20"/>
    </w:rPr>
  </w:style>
  <w:style w:type="character" w:customStyle="1" w:styleId="Style1Char">
    <w:name w:val="Style1 Char"/>
    <w:basedOn w:val="DefaultParagraphFont"/>
    <w:link w:val="Style1"/>
    <w:rsid w:val="00A96085"/>
    <w:rPr>
      <w:rFonts w:ascii="Arial" w:hAnsi="Arial" w:cs="Arial"/>
      <w:sz w:val="16"/>
      <w:szCs w:val="16"/>
    </w:rPr>
  </w:style>
  <w:style w:type="character" w:customStyle="1" w:styleId="BodyTextChar">
    <w:name w:val="Body Text Char"/>
    <w:basedOn w:val="DefaultParagraphFont"/>
    <w:link w:val="BodyText"/>
    <w:rsid w:val="005432FF"/>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The Family Court of the State of Delaware</vt:lpstr>
    </vt:vector>
  </TitlesOfParts>
  <Company>State of Delaware</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Family Court of the State of Delaware</dc:title>
  <dc:subject/>
  <dc:creator>Clark, Tempess (Courts)</dc:creator>
  <cp:keywords/>
  <cp:lastModifiedBy>Clark, Tempess (Courts)</cp:lastModifiedBy>
  <cp:revision>1</cp:revision>
  <cp:lastPrinted>2010-03-15T15:21:00Z</cp:lastPrinted>
  <dcterms:created xsi:type="dcterms:W3CDTF">2020-04-02T18:30:00Z</dcterms:created>
  <dcterms:modified xsi:type="dcterms:W3CDTF">2020-04-02T18:32:00Z</dcterms:modified>
</cp:coreProperties>
</file>