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C07" w:rsidRDefault="0034304F" w:rsidP="00433C07">
      <w:pPr>
        <w:pStyle w:val="Title"/>
        <w:ind w:left="0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2722245</wp:posOffset>
            </wp:positionH>
            <wp:positionV relativeFrom="paragraph">
              <wp:posOffset>-253365</wp:posOffset>
            </wp:positionV>
            <wp:extent cx="1152525" cy="1152525"/>
            <wp:effectExtent l="0" t="0" r="0" b="0"/>
            <wp:wrapNone/>
            <wp:docPr id="2" name="Picture 2" descr="test2 Family-Court-grayscale-9p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st2 Family-Court-grayscale-9p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3C07">
        <w:t xml:space="preserve">The Family Court of the State of </w:t>
      </w:r>
      <w:smartTag w:uri="urn:schemas-microsoft-com:office:smarttags" w:element="place">
        <w:smartTag w:uri="urn:schemas-microsoft-com:office:smarttags" w:element="State">
          <w:r w:rsidR="00433C07">
            <w:t>Delaware</w:t>
          </w:r>
        </w:smartTag>
      </w:smartTag>
    </w:p>
    <w:p w:rsidR="00433C07" w:rsidRDefault="00433C07" w:rsidP="00433C07">
      <w:pPr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In and For </w:t>
      </w:r>
      <w:bookmarkStart w:id="0" w:name="cnty"/>
      <w:bookmarkStart w:id="1" w:name="Check1"/>
      <w:bookmarkEnd w:id="0"/>
      <w:r w:rsidR="00102DE6">
        <w:rPr>
          <w:rFonts w:ascii="Arial" w:hAnsi="Arial" w:cs="Arial"/>
          <w:sz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102DE6">
        <w:rPr>
          <w:rFonts w:ascii="Arial" w:hAnsi="Arial" w:cs="Arial"/>
          <w:sz w:val="24"/>
        </w:rPr>
      </w:r>
      <w:r w:rsidR="00102DE6">
        <w:rPr>
          <w:rFonts w:ascii="Arial" w:hAnsi="Arial" w:cs="Arial"/>
          <w:sz w:val="24"/>
        </w:rPr>
        <w:fldChar w:fldCharType="end"/>
      </w:r>
      <w:bookmarkEnd w:id="1"/>
      <w:r>
        <w:rPr>
          <w:rFonts w:ascii="Arial" w:hAnsi="Arial" w:cs="Arial"/>
          <w:sz w:val="24"/>
        </w:rPr>
        <w:t xml:space="preserve"> New Castle </w:t>
      </w:r>
      <w:r w:rsidR="00BE7D8B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2" w:name="Check2"/>
      <w:r w:rsidR="00102DE6">
        <w:rPr>
          <w:rFonts w:ascii="Arial" w:hAnsi="Arial" w:cs="Arial"/>
          <w:sz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102DE6">
        <w:rPr>
          <w:rFonts w:ascii="Arial" w:hAnsi="Arial" w:cs="Arial"/>
          <w:sz w:val="24"/>
        </w:rPr>
      </w:r>
      <w:r w:rsidR="00102DE6">
        <w:rPr>
          <w:rFonts w:ascii="Arial" w:hAnsi="Arial" w:cs="Arial"/>
          <w:sz w:val="24"/>
        </w:rPr>
        <w:fldChar w:fldCharType="end"/>
      </w:r>
      <w:bookmarkEnd w:id="2"/>
      <w:r>
        <w:rPr>
          <w:rFonts w:ascii="Arial" w:hAnsi="Arial" w:cs="Arial"/>
          <w:sz w:val="24"/>
        </w:rPr>
        <w:t xml:space="preserve"> Kent </w:t>
      </w:r>
      <w:r w:rsidR="00BE7D8B">
        <w:rPr>
          <w:rFonts w:ascii="Arial" w:hAnsi="Arial" w:cs="Arial"/>
          <w:sz w:val="24"/>
        </w:rPr>
        <w:t>County</w:t>
      </w:r>
      <w:r>
        <w:rPr>
          <w:rFonts w:ascii="Arial" w:hAnsi="Arial" w:cs="Arial"/>
          <w:sz w:val="24"/>
        </w:rPr>
        <w:t xml:space="preserve"> </w:t>
      </w:r>
      <w:bookmarkStart w:id="3" w:name="Check3"/>
      <w:r w:rsidR="00102DE6">
        <w:rPr>
          <w:rFonts w:ascii="Arial" w:hAnsi="Arial" w:cs="Arial"/>
          <w:sz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4"/>
        </w:rPr>
        <w:instrText xml:space="preserve"> FORMCHECKBOX </w:instrText>
      </w:r>
      <w:r w:rsidR="00102DE6">
        <w:rPr>
          <w:rFonts w:ascii="Arial" w:hAnsi="Arial" w:cs="Arial"/>
          <w:sz w:val="24"/>
        </w:rPr>
      </w:r>
      <w:r w:rsidR="00102DE6">
        <w:rPr>
          <w:rFonts w:ascii="Arial" w:hAnsi="Arial" w:cs="Arial"/>
          <w:sz w:val="24"/>
        </w:rPr>
        <w:fldChar w:fldCharType="end"/>
      </w:r>
      <w:bookmarkEnd w:id="3"/>
      <w:r>
        <w:rPr>
          <w:rFonts w:ascii="Arial" w:hAnsi="Arial" w:cs="Arial"/>
          <w:sz w:val="24"/>
        </w:rPr>
        <w:t xml:space="preserve"> Sussex County</w:t>
      </w:r>
    </w:p>
    <w:p w:rsidR="00CB5744" w:rsidRDefault="00CB5744" w:rsidP="00CB5744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AFFIDAVIT OF CHILDREN’S RIGHTS</w:t>
      </w:r>
    </w:p>
    <w:p w:rsidR="00E72A8F" w:rsidRDefault="00E72A8F" w:rsidP="00433C07">
      <w:pPr>
        <w:spacing w:before="120" w:after="120"/>
        <w:jc w:val="center"/>
        <w:rPr>
          <w:rFonts w:ascii="Arial" w:hAnsi="Arial" w:cs="Arial"/>
          <w:b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10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10"/>
        <w:gridCol w:w="59"/>
        <w:gridCol w:w="4230"/>
        <w:gridCol w:w="90"/>
        <w:gridCol w:w="2070"/>
      </w:tblGrid>
      <w:tr w:rsidR="00E72A8F" w:rsidRPr="001E5734" w:rsidTr="006D5618">
        <w:trPr>
          <w:trHeight w:val="237"/>
        </w:trPr>
        <w:tc>
          <w:tcPr>
            <w:tcW w:w="4310" w:type="dxa"/>
            <w:tcBorders>
              <w:bottom w:val="nil"/>
            </w:tcBorders>
          </w:tcPr>
          <w:p w:rsidR="00E72A8F" w:rsidRPr="00567712" w:rsidRDefault="00E72A8F" w:rsidP="006D5618">
            <w:pPr>
              <w:ind w:left="139"/>
              <w:rPr>
                <w:rFonts w:ascii="Arial" w:hAnsi="Arial" w:cs="Arial"/>
              </w:rPr>
            </w:pPr>
            <w:r w:rsidRPr="00567712">
              <w:rPr>
                <w:rFonts w:ascii="Arial" w:hAnsi="Arial" w:cs="Arial"/>
              </w:rPr>
              <w:t>Petitioner</w:t>
            </w:r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72A8F" w:rsidRPr="00567712" w:rsidRDefault="00E72A8F" w:rsidP="006D561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left w:val="nil"/>
              <w:bottom w:val="nil"/>
            </w:tcBorders>
          </w:tcPr>
          <w:p w:rsidR="00E72A8F" w:rsidRPr="00567712" w:rsidRDefault="00E72A8F" w:rsidP="006D5618">
            <w:pPr>
              <w:ind w:firstLine="75"/>
              <w:rPr>
                <w:rFonts w:ascii="Arial" w:hAnsi="Arial" w:cs="Arial"/>
              </w:rPr>
            </w:pPr>
            <w:r w:rsidRPr="00567712">
              <w:rPr>
                <w:rFonts w:ascii="Arial" w:hAnsi="Arial" w:cs="Arial"/>
              </w:rPr>
              <w:t>Respondent</w:t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72A8F" w:rsidRPr="00567712" w:rsidRDefault="00E72A8F" w:rsidP="006D561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72A8F" w:rsidRPr="00567712" w:rsidRDefault="00E72A8F" w:rsidP="006D5618">
            <w:pPr>
              <w:jc w:val="center"/>
              <w:rPr>
                <w:rFonts w:ascii="Arial" w:hAnsi="Arial" w:cs="Arial"/>
              </w:rPr>
            </w:pPr>
            <w:r w:rsidRPr="00567712">
              <w:rPr>
                <w:rFonts w:ascii="Arial" w:hAnsi="Arial" w:cs="Arial"/>
              </w:rPr>
              <w:t>File Number</w:t>
            </w:r>
            <w:r w:rsidR="00567712" w:rsidRPr="00567712">
              <w:rPr>
                <w:rFonts w:ascii="Arial" w:hAnsi="Arial" w:cs="Arial"/>
              </w:rPr>
              <w:t>(s)</w:t>
            </w:r>
          </w:p>
        </w:tc>
      </w:tr>
      <w:bookmarkStart w:id="4" w:name="Text48"/>
      <w:tr w:rsidR="00E72A8F" w:rsidRPr="001E5734" w:rsidTr="00E72A8F">
        <w:trPr>
          <w:trHeight w:val="237"/>
        </w:trPr>
        <w:tc>
          <w:tcPr>
            <w:tcW w:w="4310" w:type="dxa"/>
            <w:tcBorders>
              <w:top w:val="nil"/>
              <w:bottom w:val="single" w:sz="4" w:space="0" w:color="auto"/>
            </w:tcBorders>
          </w:tcPr>
          <w:p w:rsidR="00E72A8F" w:rsidRPr="00567712" w:rsidRDefault="00102DE6" w:rsidP="006D5618">
            <w:pPr>
              <w:ind w:left="13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="00CB574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59" w:type="dxa"/>
            <w:tcBorders>
              <w:top w:val="nil"/>
              <w:left w:val="nil"/>
              <w:bottom w:val="nil"/>
            </w:tcBorders>
          </w:tcPr>
          <w:p w:rsidR="00E72A8F" w:rsidRPr="00567712" w:rsidRDefault="00E72A8F" w:rsidP="006D5618">
            <w:pPr>
              <w:rPr>
                <w:rFonts w:ascii="Arial" w:hAnsi="Arial" w:cs="Arial"/>
              </w:rPr>
            </w:pPr>
          </w:p>
        </w:tc>
        <w:tc>
          <w:tcPr>
            <w:tcW w:w="4230" w:type="dxa"/>
            <w:tcBorders>
              <w:top w:val="nil"/>
              <w:left w:val="nil"/>
              <w:bottom w:val="single" w:sz="4" w:space="0" w:color="auto"/>
            </w:tcBorders>
          </w:tcPr>
          <w:p w:rsidR="00E72A8F" w:rsidRPr="00567712" w:rsidRDefault="00102DE6" w:rsidP="006D5618">
            <w:pPr>
              <w:ind w:firstLine="7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CB574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</w:p>
        </w:tc>
        <w:tc>
          <w:tcPr>
            <w:tcW w:w="90" w:type="dxa"/>
            <w:tcBorders>
              <w:top w:val="nil"/>
              <w:bottom w:val="nil"/>
              <w:right w:val="nil"/>
            </w:tcBorders>
          </w:tcPr>
          <w:p w:rsidR="00E72A8F" w:rsidRPr="00567712" w:rsidRDefault="00E72A8F" w:rsidP="006D5618">
            <w:pPr>
              <w:rPr>
                <w:rFonts w:ascii="Arial" w:hAnsi="Arial" w:cs="Arial"/>
              </w:rPr>
            </w:pPr>
          </w:p>
        </w:tc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E72A8F" w:rsidRPr="00567712" w:rsidRDefault="00E72A8F" w:rsidP="006D5618">
            <w:pPr>
              <w:jc w:val="center"/>
              <w:rPr>
                <w:rFonts w:ascii="Arial" w:hAnsi="Arial" w:cs="Arial"/>
              </w:rPr>
            </w:pPr>
          </w:p>
        </w:tc>
      </w:tr>
      <w:tr w:rsidR="00E72A8F" w:rsidRPr="001E5734" w:rsidTr="00E72A8F">
        <w:trPr>
          <w:trHeight w:val="238"/>
        </w:trPr>
        <w:tc>
          <w:tcPr>
            <w:tcW w:w="8689" w:type="dxa"/>
            <w:gridSpan w:val="4"/>
            <w:tcBorders>
              <w:top w:val="nil"/>
              <w:left w:val="nil"/>
              <w:bottom w:val="nil"/>
            </w:tcBorders>
          </w:tcPr>
          <w:p w:rsidR="00E72A8F" w:rsidRPr="00567712" w:rsidRDefault="00E72A8F" w:rsidP="006D5618">
            <w:pPr>
              <w:rPr>
                <w:rFonts w:ascii="Arial" w:hAnsi="Arial" w:cs="Arial"/>
              </w:rPr>
            </w:pPr>
          </w:p>
        </w:tc>
        <w:bookmarkStart w:id="5" w:name="Text50"/>
        <w:tc>
          <w:tcPr>
            <w:tcW w:w="2070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E72A8F" w:rsidRPr="00567712" w:rsidRDefault="00102DE6" w:rsidP="00E72A8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="00CB574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E72A8F" w:rsidRPr="001E5734" w:rsidTr="00E72A8F">
        <w:trPr>
          <w:gridBefore w:val="4"/>
          <w:wBefore w:w="8689" w:type="dxa"/>
          <w:trHeight w:val="230"/>
        </w:trPr>
        <w:tc>
          <w:tcPr>
            <w:tcW w:w="2070" w:type="dxa"/>
            <w:vMerge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E72A8F" w:rsidRPr="00567712" w:rsidRDefault="00E72A8F" w:rsidP="006D5618">
            <w:pPr>
              <w:jc w:val="center"/>
              <w:rPr>
                <w:rFonts w:ascii="Arial" w:hAnsi="Arial" w:cs="Arial"/>
              </w:rPr>
            </w:pPr>
          </w:p>
        </w:tc>
      </w:tr>
      <w:tr w:rsidR="00E72A8F" w:rsidRPr="001E5734" w:rsidTr="00E72A8F">
        <w:trPr>
          <w:gridBefore w:val="4"/>
          <w:wBefore w:w="8689" w:type="dxa"/>
          <w:trHeight w:val="510"/>
        </w:trPr>
        <w:tc>
          <w:tcPr>
            <w:tcW w:w="207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E72A8F" w:rsidRPr="00567712" w:rsidRDefault="00E72A8F" w:rsidP="006D5618">
            <w:pPr>
              <w:jc w:val="center"/>
              <w:rPr>
                <w:rFonts w:ascii="Arial" w:hAnsi="Arial" w:cs="Arial"/>
              </w:rPr>
            </w:pPr>
            <w:r w:rsidRPr="00567712">
              <w:rPr>
                <w:rFonts w:ascii="Arial" w:hAnsi="Arial" w:cs="Arial"/>
              </w:rPr>
              <w:t>Petition Number</w:t>
            </w:r>
            <w:r w:rsidR="00567712">
              <w:rPr>
                <w:rFonts w:ascii="Arial" w:hAnsi="Arial" w:cs="Arial"/>
              </w:rPr>
              <w:t>(s)</w:t>
            </w:r>
          </w:p>
        </w:tc>
      </w:tr>
      <w:bookmarkStart w:id="6" w:name="Text57"/>
      <w:tr w:rsidR="00E72A8F" w:rsidRPr="001E5734" w:rsidTr="00E72A8F">
        <w:trPr>
          <w:gridBefore w:val="4"/>
          <w:wBefore w:w="8689" w:type="dxa"/>
          <w:trHeight w:val="490"/>
        </w:trPr>
        <w:tc>
          <w:tcPr>
            <w:tcW w:w="207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72A8F" w:rsidRPr="00567712" w:rsidRDefault="00102DE6" w:rsidP="006D56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="00CB5744">
              <w:rPr>
                <w:rFonts w:ascii="Arial" w:hAnsi="Arial" w:cs="Arial"/>
              </w:rPr>
              <w:instrText xml:space="preserve"> FORMTEXT </w:instrText>
            </w:r>
            <w:r>
              <w:rPr>
                <w:rFonts w:ascii="Arial" w:hAnsi="Arial" w:cs="Arial"/>
              </w:rPr>
            </w:r>
            <w:r>
              <w:rPr>
                <w:rFonts w:ascii="Arial" w:hAnsi="Arial" w:cs="Arial"/>
              </w:rPr>
              <w:fldChar w:fldCharType="separate"/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 w:rsidR="00CB5744">
              <w:rPr>
                <w:rFonts w:ascii="Arial" w:hAnsi="Arial" w:cs="Arial"/>
                <w:noProof/>
              </w:rPr>
              <w:t> </w:t>
            </w:r>
            <w:r>
              <w:rPr>
                <w:rFonts w:ascii="Arial" w:hAnsi="Arial" w:cs="Arial"/>
              </w:rPr>
              <w:fldChar w:fldCharType="end"/>
            </w:r>
            <w:bookmarkEnd w:id="6"/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968"/>
        <w:gridCol w:w="4140"/>
        <w:gridCol w:w="1620"/>
      </w:tblGrid>
      <w:tr w:rsidR="005630AD" w:rsidTr="001576E8">
        <w:trPr>
          <w:trHeight w:val="394"/>
        </w:trPr>
        <w:tc>
          <w:tcPr>
            <w:tcW w:w="49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0AD" w:rsidRPr="001576E8" w:rsidRDefault="005630AD" w:rsidP="005630AD">
            <w:pPr>
              <w:rPr>
                <w:rFonts w:ascii="Arial" w:hAnsi="Arial" w:cs="Arial"/>
                <w:sz w:val="22"/>
                <w:szCs w:val="22"/>
              </w:rPr>
            </w:pPr>
            <w:r w:rsidRPr="001576E8">
              <w:rPr>
                <w:rFonts w:ascii="Arial" w:hAnsi="Arial" w:cs="Arial"/>
                <w:b/>
                <w:sz w:val="22"/>
                <w:szCs w:val="22"/>
              </w:rPr>
              <w:t xml:space="preserve">          BE IT REMEMBERED</w:t>
            </w:r>
            <w:r w:rsidRPr="001576E8">
              <w:rPr>
                <w:rFonts w:ascii="Arial" w:hAnsi="Arial" w:cs="Arial"/>
                <w:sz w:val="22"/>
                <w:szCs w:val="22"/>
              </w:rPr>
              <w:t xml:space="preserve">, that on this date, </w:t>
            </w:r>
          </w:p>
        </w:tc>
        <w:bookmarkStart w:id="7" w:name="Text58"/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30AD" w:rsidRPr="001576E8" w:rsidRDefault="00102DE6" w:rsidP="005630AD">
            <w:pPr>
              <w:rPr>
                <w:rFonts w:ascii="Arial" w:hAnsi="Arial" w:cs="Arial"/>
                <w:sz w:val="22"/>
                <w:szCs w:val="22"/>
              </w:rPr>
            </w:pPr>
            <w:r w:rsidRPr="001576E8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="00CB5744" w:rsidRPr="001576E8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1576E8">
              <w:rPr>
                <w:rFonts w:ascii="Arial" w:hAnsi="Arial" w:cs="Arial"/>
                <w:sz w:val="22"/>
                <w:szCs w:val="22"/>
              </w:rPr>
            </w:r>
            <w:r w:rsidRPr="001576E8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CB5744" w:rsidRPr="001576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5744" w:rsidRPr="001576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5744" w:rsidRPr="001576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5744" w:rsidRPr="001576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CB5744" w:rsidRPr="001576E8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1576E8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0AD" w:rsidRPr="001576E8" w:rsidRDefault="005630AD" w:rsidP="005630AD">
            <w:pPr>
              <w:rPr>
                <w:rFonts w:ascii="Arial" w:hAnsi="Arial" w:cs="Arial"/>
                <w:sz w:val="22"/>
                <w:szCs w:val="22"/>
              </w:rPr>
            </w:pPr>
            <w:r w:rsidRPr="001576E8">
              <w:rPr>
                <w:rFonts w:ascii="Arial" w:hAnsi="Arial" w:cs="Arial"/>
                <w:sz w:val="22"/>
                <w:szCs w:val="22"/>
              </w:rPr>
              <w:t xml:space="preserve">, the Affiant, </w:t>
            </w:r>
          </w:p>
        </w:tc>
      </w:tr>
      <w:tr w:rsidR="005630AD" w:rsidTr="001576E8">
        <w:trPr>
          <w:trHeight w:val="358"/>
        </w:trPr>
        <w:tc>
          <w:tcPr>
            <w:tcW w:w="49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30AD" w:rsidRPr="001576E8" w:rsidRDefault="00BE7D8B" w:rsidP="005630A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8" w:name="Text59"/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8"/>
          </w:p>
        </w:tc>
        <w:tc>
          <w:tcPr>
            <w:tcW w:w="57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0AD" w:rsidRPr="001576E8" w:rsidRDefault="00356F22" w:rsidP="005630AD">
            <w:pPr>
              <w:rPr>
                <w:rFonts w:ascii="Arial" w:hAnsi="Arial" w:cs="Arial"/>
                <w:sz w:val="22"/>
                <w:szCs w:val="22"/>
              </w:rPr>
            </w:pPr>
            <w:r w:rsidRPr="001576E8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5630AD" w:rsidRPr="001576E8">
              <w:rPr>
                <w:rFonts w:ascii="Arial" w:hAnsi="Arial" w:cs="Arial"/>
                <w:sz w:val="22"/>
                <w:szCs w:val="22"/>
              </w:rPr>
              <w:t xml:space="preserve">personally appeared before me, a Notary Public for the </w:t>
            </w:r>
          </w:p>
        </w:tc>
      </w:tr>
      <w:tr w:rsidR="00567712" w:rsidTr="001576E8">
        <w:trPr>
          <w:trHeight w:val="358"/>
        </w:trPr>
        <w:tc>
          <w:tcPr>
            <w:tcW w:w="107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7712" w:rsidRPr="001576E8" w:rsidRDefault="00B3495F" w:rsidP="005630AD">
            <w:pPr>
              <w:rPr>
                <w:rFonts w:ascii="Arial" w:hAnsi="Arial" w:cs="Arial"/>
                <w:sz w:val="22"/>
                <w:szCs w:val="22"/>
              </w:rPr>
            </w:pPr>
            <w:r w:rsidRPr="001576E8">
              <w:rPr>
                <w:rFonts w:ascii="Arial" w:hAnsi="Arial" w:cs="Arial"/>
                <w:sz w:val="22"/>
                <w:szCs w:val="22"/>
              </w:rPr>
              <w:t xml:space="preserve">State and County </w:t>
            </w:r>
            <w:r w:rsidR="005630AD" w:rsidRPr="001576E8">
              <w:rPr>
                <w:rFonts w:ascii="Arial" w:hAnsi="Arial" w:cs="Arial"/>
                <w:sz w:val="22"/>
                <w:szCs w:val="22"/>
              </w:rPr>
              <w:t>aforesaid, who, being by me duly s</w:t>
            </w:r>
            <w:r w:rsidR="00567712" w:rsidRPr="001576E8">
              <w:rPr>
                <w:rFonts w:ascii="Arial" w:hAnsi="Arial" w:cs="Arial"/>
                <w:sz w:val="22"/>
                <w:szCs w:val="22"/>
              </w:rPr>
              <w:t xml:space="preserve">worn according to law, has read or has been advised </w:t>
            </w:r>
          </w:p>
        </w:tc>
      </w:tr>
      <w:tr w:rsidR="005630AD" w:rsidTr="001576E8">
        <w:trPr>
          <w:trHeight w:val="358"/>
        </w:trPr>
        <w:tc>
          <w:tcPr>
            <w:tcW w:w="107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30AD" w:rsidRPr="001576E8" w:rsidRDefault="00B3495F" w:rsidP="005630AD">
            <w:pPr>
              <w:rPr>
                <w:rFonts w:ascii="Arial" w:hAnsi="Arial" w:cs="Arial"/>
                <w:sz w:val="22"/>
                <w:szCs w:val="22"/>
              </w:rPr>
            </w:pPr>
            <w:r w:rsidRPr="001576E8">
              <w:rPr>
                <w:rFonts w:ascii="Arial" w:hAnsi="Arial" w:cs="Arial"/>
                <w:sz w:val="22"/>
                <w:szCs w:val="22"/>
              </w:rPr>
              <w:t xml:space="preserve">of the following </w:t>
            </w:r>
            <w:r w:rsidR="005630AD" w:rsidRPr="001576E8">
              <w:rPr>
                <w:rFonts w:ascii="Arial" w:hAnsi="Arial" w:cs="Arial"/>
                <w:sz w:val="22"/>
                <w:szCs w:val="22"/>
              </w:rPr>
              <w:t>children’s rights:</w:t>
            </w:r>
          </w:p>
        </w:tc>
      </w:tr>
    </w:tbl>
    <w:p w:rsidR="00387008" w:rsidRDefault="00387008"/>
    <w:p w:rsidR="005630AD" w:rsidRDefault="005630AD" w:rsidP="005630AD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right to a continuing relationship with both parents.</w:t>
      </w:r>
    </w:p>
    <w:p w:rsidR="005630AD" w:rsidRDefault="005630AD" w:rsidP="005630AD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right to be treated as an important human being, with unique feelings, ideas and desires.</w:t>
      </w:r>
    </w:p>
    <w:p w:rsidR="005630AD" w:rsidRDefault="005630AD" w:rsidP="005630AD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right to continuing care and guidance from both parents.</w:t>
      </w:r>
    </w:p>
    <w:p w:rsidR="005630AD" w:rsidRDefault="005630AD" w:rsidP="005630AD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right to know and appreciate what is good in each parent without one parent disregarding the other.</w:t>
      </w:r>
    </w:p>
    <w:p w:rsidR="005630AD" w:rsidRDefault="005630AD" w:rsidP="005630AD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right to express love, affection and respect for each parent without having to stifle that love because of fear of disapproval by the other parent</w:t>
      </w:r>
    </w:p>
    <w:p w:rsidR="005630AD" w:rsidRDefault="005630AD" w:rsidP="005630AD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right to know that the parents’ </w:t>
      </w:r>
      <w:r w:rsidR="003F7D60">
        <w:rPr>
          <w:rFonts w:ascii="Arial" w:hAnsi="Arial" w:cs="Arial"/>
          <w:sz w:val="22"/>
          <w:szCs w:val="22"/>
        </w:rPr>
        <w:t>decision</w:t>
      </w:r>
      <w:r w:rsidR="005633BF">
        <w:rPr>
          <w:rFonts w:ascii="Arial" w:hAnsi="Arial" w:cs="Arial"/>
          <w:sz w:val="22"/>
          <w:szCs w:val="22"/>
        </w:rPr>
        <w:t xml:space="preserve"> to divorce were</w:t>
      </w:r>
      <w:r>
        <w:rPr>
          <w:rFonts w:ascii="Arial" w:hAnsi="Arial" w:cs="Arial"/>
          <w:sz w:val="22"/>
          <w:szCs w:val="22"/>
        </w:rPr>
        <w:t xml:space="preserve"> not the responsibility of the child.</w:t>
      </w:r>
    </w:p>
    <w:p w:rsidR="005630AD" w:rsidRDefault="005630AD" w:rsidP="005630AD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right not to be a source of argument between the parents.</w:t>
      </w:r>
    </w:p>
    <w:p w:rsidR="005630AD" w:rsidRDefault="005630AD" w:rsidP="005630AD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right to honest answers to questions about the changing family relationships</w:t>
      </w:r>
    </w:p>
    <w:p w:rsidR="005630AD" w:rsidRDefault="005630AD" w:rsidP="005630AD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The right to be able to experience regular and consistent contact with both parents and the right to know the reason for any cancellation of time or change of plans</w:t>
      </w:r>
    </w:p>
    <w:p w:rsidR="005630AD" w:rsidRDefault="005630AD" w:rsidP="005630AD">
      <w:pPr>
        <w:numPr>
          <w:ilvl w:val="0"/>
          <w:numId w:val="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right to have a relaxed, secure relationship with both parents without being placed in a position to manipulate one parent against the other. </w:t>
      </w:r>
    </w:p>
    <w:p w:rsidR="00B3495F" w:rsidRDefault="00B3495F" w:rsidP="00B3495F">
      <w:pPr>
        <w:spacing w:line="360" w:lineRule="auto"/>
        <w:rPr>
          <w:rFonts w:ascii="Arial" w:hAnsi="Arial" w:cs="Arial"/>
          <w:sz w:val="22"/>
          <w:szCs w:val="22"/>
        </w:rPr>
      </w:pPr>
    </w:p>
    <w:tbl>
      <w:tblPr>
        <w:tblW w:w="5940" w:type="dxa"/>
        <w:jc w:val="right"/>
        <w:tblLook w:val="01E0" w:firstRow="1" w:lastRow="1" w:firstColumn="1" w:lastColumn="1" w:noHBand="0" w:noVBand="0"/>
      </w:tblPr>
      <w:tblGrid>
        <w:gridCol w:w="3960"/>
        <w:gridCol w:w="540"/>
        <w:gridCol w:w="1440"/>
      </w:tblGrid>
      <w:tr w:rsidR="00BE7D8B" w:rsidTr="00BE7D8B">
        <w:trPr>
          <w:jc w:val="right"/>
        </w:trPr>
        <w:tc>
          <w:tcPr>
            <w:tcW w:w="3960" w:type="dxa"/>
          </w:tcPr>
          <w:p w:rsidR="00BE7D8B" w:rsidRDefault="00BE7D8B" w:rsidP="006D56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:rsidR="00BE7D8B" w:rsidRPr="0000396C" w:rsidRDefault="00BE7D8B" w:rsidP="006D56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</w:tcPr>
          <w:p w:rsidR="00BE7D8B" w:rsidRPr="0000396C" w:rsidRDefault="00BE7D8B" w:rsidP="006D56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3495F" w:rsidTr="00B3495F">
        <w:trPr>
          <w:jc w:val="right"/>
        </w:trPr>
        <w:tc>
          <w:tcPr>
            <w:tcW w:w="3960" w:type="dxa"/>
            <w:tcBorders>
              <w:top w:val="single" w:sz="4" w:space="0" w:color="auto"/>
            </w:tcBorders>
          </w:tcPr>
          <w:p w:rsidR="00B3495F" w:rsidRPr="0000396C" w:rsidRDefault="00B3495F" w:rsidP="006D56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Affiant</w:t>
            </w:r>
          </w:p>
        </w:tc>
        <w:tc>
          <w:tcPr>
            <w:tcW w:w="540" w:type="dxa"/>
          </w:tcPr>
          <w:p w:rsidR="00B3495F" w:rsidRPr="0000396C" w:rsidRDefault="00B3495F" w:rsidP="006D5618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3495F" w:rsidRPr="0000396C" w:rsidRDefault="00B3495F" w:rsidP="006D5618">
            <w:pPr>
              <w:jc w:val="center"/>
              <w:rPr>
                <w:rFonts w:ascii="Arial" w:hAnsi="Arial" w:cs="Arial"/>
                <w:sz w:val="24"/>
              </w:rPr>
            </w:pPr>
            <w:r w:rsidRPr="0000396C">
              <w:rPr>
                <w:rFonts w:ascii="Arial" w:hAnsi="Arial" w:cs="Arial"/>
                <w:sz w:val="24"/>
              </w:rPr>
              <w:t>Date</w:t>
            </w:r>
          </w:p>
        </w:tc>
      </w:tr>
      <w:tr w:rsidR="00B3495F" w:rsidTr="00B3495F">
        <w:trPr>
          <w:trHeight w:val="540"/>
          <w:jc w:val="right"/>
        </w:trPr>
        <w:tc>
          <w:tcPr>
            <w:tcW w:w="5940" w:type="dxa"/>
            <w:gridSpan w:val="3"/>
            <w:vAlign w:val="bottom"/>
          </w:tcPr>
          <w:p w:rsidR="00B3495F" w:rsidRDefault="00B3495F" w:rsidP="006D5618">
            <w:pPr>
              <w:tabs>
                <w:tab w:val="left" w:pos="4572"/>
              </w:tabs>
              <w:rPr>
                <w:rFonts w:ascii="Arial" w:hAnsi="Arial" w:cs="Arial"/>
                <w:sz w:val="24"/>
              </w:rPr>
            </w:pPr>
            <w:r w:rsidRPr="0000396C">
              <w:rPr>
                <w:rFonts w:ascii="Arial" w:hAnsi="Arial" w:cs="Arial"/>
                <w:sz w:val="24"/>
              </w:rPr>
              <w:tab/>
            </w:r>
          </w:p>
          <w:p w:rsidR="00B3495F" w:rsidRPr="00B3495F" w:rsidRDefault="00B3495F" w:rsidP="006D5618">
            <w:pPr>
              <w:tabs>
                <w:tab w:val="left" w:pos="4572"/>
              </w:tabs>
              <w:rPr>
                <w:rFonts w:ascii="Arial" w:hAnsi="Arial" w:cs="Arial"/>
                <w:b/>
                <w:sz w:val="24"/>
              </w:rPr>
            </w:pPr>
            <w:r w:rsidRPr="00B3495F">
              <w:rPr>
                <w:rFonts w:ascii="Arial" w:hAnsi="Arial" w:cs="Arial"/>
                <w:b/>
                <w:sz w:val="24"/>
              </w:rPr>
              <w:t>Sworn to subscribed before me:</w:t>
            </w:r>
          </w:p>
        </w:tc>
      </w:tr>
      <w:tr w:rsidR="00B3495F" w:rsidTr="00B3495F">
        <w:trPr>
          <w:trHeight w:val="540"/>
          <w:jc w:val="right"/>
        </w:trPr>
        <w:tc>
          <w:tcPr>
            <w:tcW w:w="5940" w:type="dxa"/>
            <w:gridSpan w:val="3"/>
          </w:tcPr>
          <w:p w:rsidR="00B3495F" w:rsidRPr="0000396C" w:rsidRDefault="00B3495F" w:rsidP="006D5618">
            <w:pPr>
              <w:rPr>
                <w:rFonts w:ascii="Arial" w:hAnsi="Arial" w:cs="Arial"/>
                <w:sz w:val="24"/>
              </w:rPr>
            </w:pPr>
          </w:p>
        </w:tc>
      </w:tr>
      <w:tr w:rsidR="00BE7D8B" w:rsidTr="00BE7D8B">
        <w:trPr>
          <w:jc w:val="right"/>
        </w:trPr>
        <w:tc>
          <w:tcPr>
            <w:tcW w:w="3960" w:type="dxa"/>
          </w:tcPr>
          <w:p w:rsidR="00BE7D8B" w:rsidRDefault="00BE7D8B" w:rsidP="00CB574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bookmarkStart w:id="9" w:name="_GoBack"/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bookmarkEnd w:id="9"/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540" w:type="dxa"/>
          </w:tcPr>
          <w:p w:rsidR="00BE7D8B" w:rsidRPr="0000396C" w:rsidRDefault="00BE7D8B" w:rsidP="006D5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</w:tcPr>
          <w:p w:rsidR="00BE7D8B" w:rsidRPr="0000396C" w:rsidRDefault="00BE7D8B" w:rsidP="006D5618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  <w:szCs w:val="22"/>
              </w:rPr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B3495F" w:rsidTr="00B3495F">
        <w:trPr>
          <w:jc w:val="right"/>
        </w:trPr>
        <w:tc>
          <w:tcPr>
            <w:tcW w:w="3960" w:type="dxa"/>
            <w:tcBorders>
              <w:top w:val="single" w:sz="4" w:space="0" w:color="auto"/>
            </w:tcBorders>
          </w:tcPr>
          <w:p w:rsidR="00B3495F" w:rsidRPr="0000396C" w:rsidRDefault="00CB5744" w:rsidP="00CB5744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Clerk of Court</w:t>
            </w:r>
            <w:r w:rsidR="00B3495F" w:rsidRPr="0000396C">
              <w:rPr>
                <w:rFonts w:ascii="Arial" w:hAnsi="Arial" w:cs="Arial"/>
                <w:sz w:val="24"/>
              </w:rPr>
              <w:t>/Notary Public</w:t>
            </w:r>
          </w:p>
        </w:tc>
        <w:tc>
          <w:tcPr>
            <w:tcW w:w="540" w:type="dxa"/>
          </w:tcPr>
          <w:p w:rsidR="00B3495F" w:rsidRPr="0000396C" w:rsidRDefault="00B3495F" w:rsidP="006D5618">
            <w:pPr>
              <w:jc w:val="center"/>
              <w:rPr>
                <w:rFonts w:ascii="Arial" w:hAnsi="Arial" w:cs="Arial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B3495F" w:rsidRPr="0000396C" w:rsidRDefault="00B3495F" w:rsidP="006D5618">
            <w:pPr>
              <w:jc w:val="center"/>
              <w:rPr>
                <w:rFonts w:ascii="Arial" w:hAnsi="Arial" w:cs="Arial"/>
                <w:sz w:val="24"/>
              </w:rPr>
            </w:pPr>
            <w:r w:rsidRPr="0000396C">
              <w:rPr>
                <w:rFonts w:ascii="Arial" w:hAnsi="Arial" w:cs="Arial"/>
                <w:sz w:val="24"/>
              </w:rPr>
              <w:t>Date</w:t>
            </w:r>
          </w:p>
        </w:tc>
      </w:tr>
    </w:tbl>
    <w:p w:rsidR="00B3495F" w:rsidRPr="005630AD" w:rsidRDefault="00B3495F" w:rsidP="00B3495F">
      <w:pPr>
        <w:spacing w:line="360" w:lineRule="auto"/>
      </w:pPr>
    </w:p>
    <w:sectPr w:rsidR="00B3495F" w:rsidRPr="005630AD" w:rsidSect="00B3495F">
      <w:headerReference w:type="default" r:id="rId9"/>
      <w:pgSz w:w="12240" w:h="15840"/>
      <w:pgMar w:top="317" w:right="864" w:bottom="72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04F" w:rsidRDefault="0034304F">
      <w:r>
        <w:separator/>
      </w:r>
    </w:p>
  </w:endnote>
  <w:endnote w:type="continuationSeparator" w:id="0">
    <w:p w:rsidR="0034304F" w:rsidRDefault="00343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04F" w:rsidRDefault="0034304F">
      <w:r>
        <w:separator/>
      </w:r>
    </w:p>
  </w:footnote>
  <w:footnote w:type="continuationSeparator" w:id="0">
    <w:p w:rsidR="0034304F" w:rsidRDefault="003430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3BF" w:rsidRDefault="005633BF">
    <w:pPr>
      <w:pStyle w:val="Header"/>
    </w:pPr>
  </w:p>
  <w:p w:rsidR="005633BF" w:rsidRDefault="005633BF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Form 279</w:t>
    </w:r>
  </w:p>
  <w:p w:rsidR="005633BF" w:rsidRPr="00433C07" w:rsidRDefault="00BE7D8B" w:rsidP="00433C07">
    <w:pPr>
      <w:pStyle w:val="Header"/>
      <w:tabs>
        <w:tab w:val="clear" w:pos="4320"/>
        <w:tab w:val="clear" w:pos="8640"/>
      </w:tabs>
      <w:ind w:left="-720" w:firstLine="720"/>
      <w:rPr>
        <w:rFonts w:ascii="Arial" w:hAnsi="Arial"/>
        <w:sz w:val="16"/>
      </w:rPr>
    </w:pPr>
    <w:r>
      <w:rPr>
        <w:rFonts w:ascii="Arial" w:hAnsi="Arial"/>
        <w:sz w:val="16"/>
      </w:rPr>
      <w:t>Rev 6/20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35DC"/>
    <w:multiLevelType w:val="hybridMultilevel"/>
    <w:tmpl w:val="8BCA6B80"/>
    <w:lvl w:ilvl="0" w:tplc="AEE299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CvQ3NUovDu+UqR8aHVkzo4A0lPMGy3YYwbL97i+M+YlD1srW8w9HunAPiOaNkbGXDSxeWHI4XSEeoIoO0Nt19w==" w:salt="a2F4y5MwobnhfHjAvoB0J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C07"/>
    <w:rsid w:val="00102DE6"/>
    <w:rsid w:val="001576E8"/>
    <w:rsid w:val="002C353B"/>
    <w:rsid w:val="00331E76"/>
    <w:rsid w:val="00341E4E"/>
    <w:rsid w:val="0034304F"/>
    <w:rsid w:val="00356F22"/>
    <w:rsid w:val="0037667B"/>
    <w:rsid w:val="00387008"/>
    <w:rsid w:val="003F7D60"/>
    <w:rsid w:val="00433C07"/>
    <w:rsid w:val="005630AD"/>
    <w:rsid w:val="005633BF"/>
    <w:rsid w:val="00567712"/>
    <w:rsid w:val="005A45E5"/>
    <w:rsid w:val="006D5618"/>
    <w:rsid w:val="007825F5"/>
    <w:rsid w:val="00971A0E"/>
    <w:rsid w:val="00976ABB"/>
    <w:rsid w:val="00AD4CDB"/>
    <w:rsid w:val="00B33520"/>
    <w:rsid w:val="00B3495F"/>
    <w:rsid w:val="00B667F6"/>
    <w:rsid w:val="00BE7D8B"/>
    <w:rsid w:val="00C143C4"/>
    <w:rsid w:val="00C204D0"/>
    <w:rsid w:val="00CB5744"/>
    <w:rsid w:val="00D96562"/>
    <w:rsid w:val="00DD33E4"/>
    <w:rsid w:val="00DE5B53"/>
    <w:rsid w:val="00E32906"/>
    <w:rsid w:val="00E5701E"/>
    <w:rsid w:val="00E6050D"/>
    <w:rsid w:val="00E72A8F"/>
    <w:rsid w:val="00EB4D5C"/>
    <w:rsid w:val="00EE3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18DD17E8"/>
  <w15:chartTrackingRefBased/>
  <w15:docId w15:val="{6D53D3B0-AD1C-475C-8CAD-6844A0FC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3C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33C07"/>
    <w:pPr>
      <w:ind w:left="90"/>
      <w:jc w:val="center"/>
    </w:pPr>
    <w:rPr>
      <w:rFonts w:ascii="Arial" w:hAnsi="Arial" w:cs="Arial"/>
      <w:b/>
      <w:sz w:val="40"/>
    </w:rPr>
  </w:style>
  <w:style w:type="character" w:customStyle="1" w:styleId="TitleChar">
    <w:name w:val="Title Char"/>
    <w:basedOn w:val="DefaultParagraphFont"/>
    <w:link w:val="Title"/>
    <w:locked/>
    <w:rsid w:val="00433C07"/>
    <w:rPr>
      <w:rFonts w:ascii="Arial" w:hAnsi="Arial" w:cs="Arial"/>
      <w:b/>
      <w:sz w:val="40"/>
      <w:lang w:val="en-US" w:eastAsia="en-US" w:bidi="ar-SA"/>
    </w:rPr>
  </w:style>
  <w:style w:type="paragraph" w:styleId="Header">
    <w:name w:val="header"/>
    <w:basedOn w:val="Normal"/>
    <w:link w:val="HeaderChar"/>
    <w:rsid w:val="00433C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33C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locked/>
    <w:rsid w:val="00433C07"/>
    <w:rPr>
      <w:lang w:val="en-US" w:eastAsia="en-US" w:bidi="ar-SA"/>
    </w:rPr>
  </w:style>
  <w:style w:type="table" w:styleId="TableGrid">
    <w:name w:val="Table Grid"/>
    <w:basedOn w:val="TableNormal"/>
    <w:rsid w:val="00567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E9826-AB0B-40B3-BA89-A08C39D98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Family Court of the State of Delaware</vt:lpstr>
    </vt:vector>
  </TitlesOfParts>
  <Company>Judicial Information Center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Family Court of the State of Delaware</dc:title>
  <dc:subject/>
  <dc:creator>Teoli, Jacqulin A (Courts)</dc:creator>
  <cp:keywords/>
  <cp:lastModifiedBy>Teoli, Jacqulin A (Courts)</cp:lastModifiedBy>
  <cp:revision>2</cp:revision>
  <dcterms:created xsi:type="dcterms:W3CDTF">2020-06-09T20:49:00Z</dcterms:created>
  <dcterms:modified xsi:type="dcterms:W3CDTF">2020-06-09T20:52:00Z</dcterms:modified>
</cp:coreProperties>
</file>